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DFC2" w14:textId="77777777" w:rsidR="00370DF9" w:rsidRPr="00370DF9" w:rsidRDefault="00370DF9" w:rsidP="009F65DE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en-US"/>
        </w:rPr>
      </w:pPr>
      <w:bookmarkStart w:id="0" w:name="_GoBack"/>
      <w:bookmarkEnd w:id="0"/>
    </w:p>
    <w:p w14:paraId="313FAA1C" w14:textId="7060BA2A" w:rsidR="00CA07A7" w:rsidRDefault="00CA07A7" w:rsidP="009F65DE">
      <w:pPr>
        <w:shd w:val="clear" w:color="auto" w:fill="FFFFFF"/>
        <w:spacing w:line="360" w:lineRule="auto"/>
        <w:ind w:firstLine="709"/>
        <w:jc w:val="center"/>
        <w:rPr>
          <w:b/>
          <w:i/>
          <w:iCs/>
          <w:color w:val="000000"/>
          <w:sz w:val="28"/>
          <w:szCs w:val="28"/>
        </w:rPr>
      </w:pPr>
      <w:r w:rsidRPr="00CA07A7">
        <w:rPr>
          <w:b/>
          <w:i/>
          <w:iCs/>
          <w:color w:val="000000"/>
          <w:sz w:val="28"/>
          <w:szCs w:val="28"/>
        </w:rPr>
        <w:t>Из истории кафедр</w:t>
      </w:r>
      <w:r w:rsidR="001F2849">
        <w:rPr>
          <w:b/>
          <w:i/>
          <w:iCs/>
          <w:color w:val="000000"/>
          <w:sz w:val="28"/>
          <w:szCs w:val="28"/>
        </w:rPr>
        <w:t>ы</w:t>
      </w:r>
    </w:p>
    <w:p w14:paraId="5C708402" w14:textId="3F4007D2" w:rsidR="002E0634" w:rsidRDefault="00CA07A7" w:rsidP="009F65D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C297A">
        <w:rPr>
          <w:bCs/>
          <w:color w:val="000000"/>
          <w:sz w:val="28"/>
          <w:szCs w:val="28"/>
        </w:rPr>
        <w:t xml:space="preserve">Кафедра социальной педагогики и организации работы с молодежью была создана в 2000 году. Ее открытие было связано </w:t>
      </w:r>
      <w:r w:rsidRPr="001C297A">
        <w:rPr>
          <w:color w:val="000000"/>
          <w:sz w:val="28"/>
          <w:szCs w:val="28"/>
        </w:rPr>
        <w:t xml:space="preserve">с первым </w:t>
      </w:r>
      <w:r w:rsidRPr="00CA07A7">
        <w:rPr>
          <w:color w:val="000000"/>
          <w:sz w:val="28"/>
          <w:szCs w:val="28"/>
        </w:rPr>
        <w:t>набор</w:t>
      </w:r>
      <w:r w:rsidRPr="001C297A">
        <w:rPr>
          <w:color w:val="000000"/>
          <w:sz w:val="28"/>
          <w:szCs w:val="28"/>
        </w:rPr>
        <w:t xml:space="preserve">ом студентов </w:t>
      </w:r>
      <w:r w:rsidRPr="00CA07A7">
        <w:rPr>
          <w:color w:val="000000"/>
          <w:sz w:val="28"/>
          <w:szCs w:val="28"/>
        </w:rPr>
        <w:t>по специальности «Социальн</w:t>
      </w:r>
      <w:r w:rsidR="00545F8C">
        <w:rPr>
          <w:color w:val="000000"/>
          <w:sz w:val="28"/>
          <w:szCs w:val="28"/>
        </w:rPr>
        <w:t>ая</w:t>
      </w:r>
      <w:r w:rsidRPr="00CA07A7">
        <w:rPr>
          <w:color w:val="000000"/>
          <w:sz w:val="28"/>
          <w:szCs w:val="28"/>
        </w:rPr>
        <w:t xml:space="preserve"> педагог</w:t>
      </w:r>
      <w:r w:rsidR="00545F8C">
        <w:rPr>
          <w:color w:val="000000"/>
          <w:sz w:val="28"/>
          <w:szCs w:val="28"/>
        </w:rPr>
        <w:t>ика</w:t>
      </w:r>
      <w:r w:rsidRPr="00CA07A7">
        <w:rPr>
          <w:color w:val="000000"/>
          <w:sz w:val="28"/>
          <w:szCs w:val="28"/>
        </w:rPr>
        <w:t>»</w:t>
      </w:r>
      <w:r w:rsidRPr="001C297A">
        <w:rPr>
          <w:color w:val="000000"/>
          <w:sz w:val="28"/>
          <w:szCs w:val="28"/>
        </w:rPr>
        <w:t xml:space="preserve"> </w:t>
      </w:r>
      <w:r w:rsidRPr="00CA07A7">
        <w:rPr>
          <w:color w:val="000000"/>
          <w:sz w:val="28"/>
          <w:szCs w:val="28"/>
        </w:rPr>
        <w:t>в 1997 году</w:t>
      </w:r>
      <w:r w:rsidRPr="001C297A">
        <w:rPr>
          <w:color w:val="000000"/>
          <w:sz w:val="28"/>
          <w:szCs w:val="28"/>
        </w:rPr>
        <w:t xml:space="preserve"> на базе </w:t>
      </w:r>
      <w:r w:rsidR="001F2849" w:rsidRPr="001C297A">
        <w:rPr>
          <w:color w:val="000000"/>
          <w:sz w:val="28"/>
          <w:szCs w:val="28"/>
        </w:rPr>
        <w:t>и</w:t>
      </w:r>
      <w:r w:rsidRPr="001C297A">
        <w:rPr>
          <w:color w:val="000000"/>
          <w:sz w:val="28"/>
          <w:szCs w:val="28"/>
        </w:rPr>
        <w:t>нститута педагогики и психологии</w:t>
      </w:r>
      <w:r w:rsidR="00AE504C">
        <w:rPr>
          <w:color w:val="000000"/>
          <w:sz w:val="28"/>
          <w:szCs w:val="28"/>
        </w:rPr>
        <w:t xml:space="preserve"> (далее – ИПП)</w:t>
      </w:r>
      <w:r w:rsidRPr="001C297A">
        <w:rPr>
          <w:color w:val="000000"/>
          <w:sz w:val="28"/>
          <w:szCs w:val="28"/>
        </w:rPr>
        <w:t xml:space="preserve"> Ярославского государственного педагогического университета им. К.Д. Ушинского</w:t>
      </w:r>
      <w:r w:rsidR="00D85E5E">
        <w:rPr>
          <w:color w:val="000000"/>
          <w:sz w:val="28"/>
          <w:szCs w:val="28"/>
        </w:rPr>
        <w:t xml:space="preserve">. </w:t>
      </w:r>
      <w:r w:rsidR="00AE504C" w:rsidRPr="00AE504C">
        <w:rPr>
          <w:rFonts w:eastAsia="Calibri"/>
          <w:sz w:val="28"/>
          <w:szCs w:val="28"/>
        </w:rPr>
        <w:tab/>
        <w:t xml:space="preserve">Важной вехой в истории развития </w:t>
      </w:r>
      <w:r w:rsidR="00613A49">
        <w:rPr>
          <w:rFonts w:eastAsia="Calibri"/>
          <w:sz w:val="28"/>
          <w:szCs w:val="28"/>
        </w:rPr>
        <w:t>ИПП</w:t>
      </w:r>
      <w:r w:rsidR="00AE504C" w:rsidRPr="00AE504C">
        <w:rPr>
          <w:rFonts w:eastAsia="Calibri"/>
          <w:sz w:val="28"/>
          <w:szCs w:val="28"/>
        </w:rPr>
        <w:t xml:space="preserve"> становится создание социально-педагогического </w:t>
      </w:r>
      <w:r w:rsidR="00AE504C">
        <w:rPr>
          <w:rFonts w:eastAsia="Calibri"/>
          <w:sz w:val="28"/>
          <w:szCs w:val="28"/>
        </w:rPr>
        <w:t>отделения, развитие которого</w:t>
      </w:r>
      <w:r w:rsidR="00AE504C" w:rsidRPr="00AE504C">
        <w:rPr>
          <w:rFonts w:eastAsia="Calibri"/>
          <w:sz w:val="28"/>
          <w:szCs w:val="28"/>
        </w:rPr>
        <w:t xml:space="preserve"> </w:t>
      </w:r>
      <w:r w:rsidR="00AE504C">
        <w:rPr>
          <w:rFonts w:eastAsia="Calibri"/>
          <w:sz w:val="28"/>
          <w:szCs w:val="28"/>
        </w:rPr>
        <w:t xml:space="preserve">и </w:t>
      </w:r>
      <w:r w:rsidR="00AE504C" w:rsidRPr="00AE504C">
        <w:rPr>
          <w:rFonts w:eastAsia="Calibri"/>
          <w:sz w:val="28"/>
          <w:szCs w:val="28"/>
        </w:rPr>
        <w:t xml:space="preserve">способствовало </w:t>
      </w:r>
      <w:r w:rsidR="00613A49">
        <w:rPr>
          <w:rFonts w:eastAsia="Calibri"/>
          <w:sz w:val="28"/>
          <w:szCs w:val="28"/>
        </w:rPr>
        <w:t xml:space="preserve">появлению </w:t>
      </w:r>
      <w:r w:rsidR="00AE504C" w:rsidRPr="00AE504C">
        <w:rPr>
          <w:rFonts w:eastAsia="Calibri"/>
          <w:sz w:val="28"/>
          <w:szCs w:val="28"/>
        </w:rPr>
        <w:t>новой кафедры</w:t>
      </w:r>
      <w:r w:rsidR="00613A49">
        <w:rPr>
          <w:rFonts w:eastAsia="Calibri"/>
          <w:sz w:val="28"/>
          <w:szCs w:val="28"/>
        </w:rPr>
        <w:t xml:space="preserve"> в</w:t>
      </w:r>
      <w:r w:rsidR="00AE504C" w:rsidRPr="00AE504C">
        <w:rPr>
          <w:rFonts w:eastAsia="Calibri"/>
          <w:sz w:val="28"/>
          <w:szCs w:val="28"/>
        </w:rPr>
        <w:t xml:space="preserve"> феврале 2000 года </w:t>
      </w:r>
      <w:r w:rsidR="00613A49">
        <w:rPr>
          <w:rFonts w:eastAsia="Calibri"/>
          <w:sz w:val="28"/>
          <w:szCs w:val="28"/>
        </w:rPr>
        <w:t xml:space="preserve">- </w:t>
      </w:r>
      <w:r w:rsidR="00AE504C" w:rsidRPr="00AE504C">
        <w:rPr>
          <w:rFonts w:eastAsia="Calibri"/>
          <w:sz w:val="28"/>
          <w:szCs w:val="28"/>
        </w:rPr>
        <w:t xml:space="preserve"> кафедр</w:t>
      </w:r>
      <w:r w:rsidR="00613A49">
        <w:rPr>
          <w:rFonts w:eastAsia="Calibri"/>
          <w:sz w:val="28"/>
          <w:szCs w:val="28"/>
        </w:rPr>
        <w:t>ы</w:t>
      </w:r>
      <w:r w:rsidR="00AE504C" w:rsidRPr="00AE504C">
        <w:rPr>
          <w:rFonts w:eastAsia="Calibri"/>
          <w:sz w:val="28"/>
          <w:szCs w:val="28"/>
        </w:rPr>
        <w:t xml:space="preserve"> социального управления. </w:t>
      </w:r>
    </w:p>
    <w:p w14:paraId="35ABA106" w14:textId="6B190871" w:rsidR="002E0634" w:rsidRDefault="00AE504C" w:rsidP="009F65D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E504C">
        <w:rPr>
          <w:rFonts w:eastAsia="Calibri"/>
          <w:sz w:val="28"/>
          <w:szCs w:val="28"/>
        </w:rPr>
        <w:t xml:space="preserve">«Отец» кафедры - </w:t>
      </w:r>
      <w:r w:rsidR="002E0634" w:rsidRPr="002E0634">
        <w:rPr>
          <w:rFonts w:eastAsia="Calibri"/>
          <w:sz w:val="28"/>
          <w:szCs w:val="28"/>
        </w:rPr>
        <w:t>доктор педагогических наук, профессор, заслуженный деятель науки РФ, почетный профессор Ярославского государственного педагогического университета им. К. Д. Ушинского</w:t>
      </w:r>
      <w:r w:rsidR="00FA5C59">
        <w:rPr>
          <w:rFonts w:eastAsia="Calibri"/>
          <w:sz w:val="28"/>
          <w:szCs w:val="28"/>
        </w:rPr>
        <w:t xml:space="preserve"> </w:t>
      </w:r>
      <w:r w:rsidRPr="00AE504C">
        <w:rPr>
          <w:rFonts w:eastAsia="Calibri"/>
          <w:sz w:val="28"/>
          <w:szCs w:val="28"/>
        </w:rPr>
        <w:t xml:space="preserve">М. И. Рожков. На кафедре </w:t>
      </w:r>
      <w:r>
        <w:rPr>
          <w:rFonts w:eastAsia="Calibri"/>
          <w:sz w:val="28"/>
          <w:szCs w:val="28"/>
        </w:rPr>
        <w:t xml:space="preserve">началась </w:t>
      </w:r>
      <w:r w:rsidRPr="00AE504C">
        <w:rPr>
          <w:rFonts w:eastAsia="Calibri"/>
          <w:sz w:val="28"/>
          <w:szCs w:val="28"/>
        </w:rPr>
        <w:t xml:space="preserve">подготовка по двум специальностям: социальная педагогика и менеджмент организации. Будущая работа социального педагога </w:t>
      </w:r>
      <w:r>
        <w:rPr>
          <w:rFonts w:eastAsia="Calibri"/>
          <w:sz w:val="28"/>
          <w:szCs w:val="28"/>
        </w:rPr>
        <w:t xml:space="preserve">была </w:t>
      </w:r>
      <w:r w:rsidRPr="00AE504C">
        <w:rPr>
          <w:rFonts w:eastAsia="Calibri"/>
          <w:sz w:val="28"/>
          <w:szCs w:val="28"/>
        </w:rPr>
        <w:t>направлена на оказание помощи семьям в решении проблем воспитания ребенка, помощи детям правильно выстроить отношения с семьей, одноклассниками, учителями. Особое внимание уделя</w:t>
      </w:r>
      <w:r>
        <w:rPr>
          <w:rFonts w:eastAsia="Calibri"/>
          <w:sz w:val="28"/>
          <w:szCs w:val="28"/>
        </w:rPr>
        <w:t>лось</w:t>
      </w:r>
      <w:r w:rsidRPr="00AE504C">
        <w:rPr>
          <w:rFonts w:eastAsia="Calibri"/>
          <w:sz w:val="28"/>
          <w:szCs w:val="28"/>
        </w:rPr>
        <w:t xml:space="preserve"> детям группы риска: сиротам, детям с ограниченными возможностями здоровья, детям, имеющим отклоняющееся поведение. Бестселлерами становятся книги, вышедшие в эти годы: учебно-методическое пособие «Классному руководителю»</w:t>
      </w:r>
      <w:r>
        <w:rPr>
          <w:rFonts w:eastAsia="Calibri"/>
          <w:sz w:val="28"/>
          <w:szCs w:val="28"/>
        </w:rPr>
        <w:t xml:space="preserve"> (2001 г.)</w:t>
      </w:r>
      <w:r w:rsidRPr="00AE504C">
        <w:rPr>
          <w:rFonts w:eastAsia="Calibri"/>
          <w:sz w:val="28"/>
          <w:szCs w:val="28"/>
        </w:rPr>
        <w:t>, адресованное педагогам и руководителям школ и раскрывающ</w:t>
      </w:r>
      <w:r>
        <w:rPr>
          <w:rFonts w:eastAsia="Calibri"/>
          <w:sz w:val="28"/>
          <w:szCs w:val="28"/>
        </w:rPr>
        <w:t>ее новое</w:t>
      </w:r>
      <w:r w:rsidRPr="00AE504C">
        <w:rPr>
          <w:rFonts w:eastAsia="Calibri"/>
          <w:sz w:val="28"/>
          <w:szCs w:val="28"/>
        </w:rPr>
        <w:t xml:space="preserve"> для того времени поняти</w:t>
      </w:r>
      <w:r>
        <w:rPr>
          <w:rFonts w:eastAsia="Calibri"/>
          <w:sz w:val="28"/>
          <w:szCs w:val="28"/>
        </w:rPr>
        <w:t>е - «</w:t>
      </w:r>
      <w:r w:rsidRPr="00AE504C">
        <w:rPr>
          <w:rFonts w:eastAsia="Calibri"/>
          <w:sz w:val="28"/>
          <w:szCs w:val="28"/>
        </w:rPr>
        <w:t>социальная защита ребенка</w:t>
      </w:r>
      <w:r>
        <w:rPr>
          <w:rFonts w:eastAsia="Calibri"/>
          <w:sz w:val="28"/>
          <w:szCs w:val="28"/>
        </w:rPr>
        <w:t>»</w:t>
      </w:r>
      <w:r w:rsidRPr="00AE504C">
        <w:rPr>
          <w:rFonts w:eastAsia="Calibri"/>
          <w:sz w:val="28"/>
          <w:szCs w:val="28"/>
        </w:rPr>
        <w:t>, рассматривающее изучение эффективности работы классного руководителя, его индивидуальный стиль работы; «Теоретико-методические основы педагогики»: конспекты лекций</w:t>
      </w:r>
      <w:r>
        <w:rPr>
          <w:rFonts w:eastAsia="Calibri"/>
          <w:sz w:val="28"/>
          <w:szCs w:val="28"/>
        </w:rPr>
        <w:t xml:space="preserve"> (2000 г.);</w:t>
      </w:r>
      <w:r w:rsidRPr="00AE504C">
        <w:rPr>
          <w:rFonts w:eastAsia="Calibri"/>
          <w:sz w:val="28"/>
          <w:szCs w:val="28"/>
        </w:rPr>
        <w:t xml:space="preserve"> «Воспитание трудного ребенка: дети с девиантным поведением»</w:t>
      </w:r>
      <w:r>
        <w:rPr>
          <w:rFonts w:eastAsia="Calibri"/>
          <w:sz w:val="28"/>
          <w:szCs w:val="28"/>
        </w:rPr>
        <w:t xml:space="preserve"> (2006 г.);</w:t>
      </w:r>
      <w:r w:rsidRPr="00AE504C">
        <w:rPr>
          <w:rFonts w:eastAsia="Calibri"/>
          <w:sz w:val="28"/>
          <w:szCs w:val="28"/>
        </w:rPr>
        <w:t xml:space="preserve"> «Развитие самоуправления в детских коллективах»</w:t>
      </w:r>
      <w:r>
        <w:rPr>
          <w:rFonts w:eastAsia="Calibri"/>
          <w:sz w:val="28"/>
          <w:szCs w:val="28"/>
        </w:rPr>
        <w:t xml:space="preserve"> (2002 г.). </w:t>
      </w:r>
      <w:r w:rsidRPr="00AE504C">
        <w:rPr>
          <w:rFonts w:eastAsia="Calibri"/>
          <w:sz w:val="28"/>
          <w:szCs w:val="28"/>
        </w:rPr>
        <w:t xml:space="preserve">Книги </w:t>
      </w:r>
      <w:r w:rsidR="007D0B88">
        <w:rPr>
          <w:rFonts w:eastAsia="Calibri"/>
          <w:sz w:val="28"/>
          <w:szCs w:val="28"/>
        </w:rPr>
        <w:t>вызвали научный и профессиональный интерес</w:t>
      </w:r>
      <w:r w:rsidRPr="00AE504C">
        <w:rPr>
          <w:rFonts w:eastAsia="Calibri"/>
          <w:sz w:val="28"/>
          <w:szCs w:val="28"/>
        </w:rPr>
        <w:t xml:space="preserve">, </w:t>
      </w:r>
      <w:r w:rsidR="007D0B88">
        <w:rPr>
          <w:rFonts w:eastAsia="Calibri"/>
          <w:sz w:val="28"/>
          <w:szCs w:val="28"/>
        </w:rPr>
        <w:t xml:space="preserve">а </w:t>
      </w:r>
      <w:r w:rsidRPr="00AE504C">
        <w:rPr>
          <w:rFonts w:eastAsia="Calibri"/>
          <w:sz w:val="28"/>
          <w:szCs w:val="28"/>
        </w:rPr>
        <w:t>коллектив</w:t>
      </w:r>
      <w:r>
        <w:rPr>
          <w:rFonts w:eastAsia="Calibri"/>
          <w:sz w:val="28"/>
          <w:szCs w:val="28"/>
        </w:rPr>
        <w:t>у</w:t>
      </w:r>
      <w:r w:rsidRPr="00AE504C">
        <w:rPr>
          <w:rFonts w:eastAsia="Calibri"/>
          <w:sz w:val="28"/>
          <w:szCs w:val="28"/>
        </w:rPr>
        <w:t xml:space="preserve"> авторов под руководством М. И. Рожкова (Л. В. </w:t>
      </w:r>
      <w:proofErr w:type="spellStart"/>
      <w:r w:rsidRPr="00AE504C">
        <w:rPr>
          <w:rFonts w:eastAsia="Calibri"/>
          <w:sz w:val="28"/>
          <w:szCs w:val="28"/>
        </w:rPr>
        <w:t>Байбородов</w:t>
      </w:r>
      <w:r w:rsidR="007D0B88">
        <w:rPr>
          <w:rFonts w:eastAsia="Calibri"/>
          <w:sz w:val="28"/>
          <w:szCs w:val="28"/>
        </w:rPr>
        <w:t>ой</w:t>
      </w:r>
      <w:proofErr w:type="spellEnd"/>
      <w:r w:rsidRPr="00AE504C">
        <w:rPr>
          <w:rFonts w:eastAsia="Calibri"/>
          <w:sz w:val="28"/>
          <w:szCs w:val="28"/>
        </w:rPr>
        <w:t>, Б. З. Вульфов</w:t>
      </w:r>
      <w:r w:rsidR="007D0B88">
        <w:rPr>
          <w:rFonts w:eastAsia="Calibri"/>
          <w:sz w:val="28"/>
          <w:szCs w:val="28"/>
        </w:rPr>
        <w:t>у</w:t>
      </w:r>
      <w:r w:rsidRPr="00AE504C">
        <w:rPr>
          <w:rFonts w:eastAsia="Calibri"/>
          <w:sz w:val="28"/>
          <w:szCs w:val="28"/>
        </w:rPr>
        <w:t xml:space="preserve">, С. Л. </w:t>
      </w:r>
      <w:proofErr w:type="spellStart"/>
      <w:r w:rsidRPr="00AE504C">
        <w:rPr>
          <w:rFonts w:eastAsia="Calibri"/>
          <w:sz w:val="28"/>
          <w:szCs w:val="28"/>
        </w:rPr>
        <w:t>Паладьев</w:t>
      </w:r>
      <w:r w:rsidR="007D0B88">
        <w:rPr>
          <w:rFonts w:eastAsia="Calibri"/>
          <w:sz w:val="28"/>
          <w:szCs w:val="28"/>
        </w:rPr>
        <w:t>у</w:t>
      </w:r>
      <w:proofErr w:type="spellEnd"/>
      <w:r w:rsidRPr="00AE504C">
        <w:rPr>
          <w:rFonts w:eastAsia="Calibri"/>
          <w:sz w:val="28"/>
          <w:szCs w:val="28"/>
        </w:rPr>
        <w:t xml:space="preserve">, А. П. </w:t>
      </w:r>
      <w:r w:rsidRPr="00AE504C">
        <w:rPr>
          <w:rFonts w:eastAsia="Calibri"/>
          <w:sz w:val="28"/>
          <w:szCs w:val="28"/>
        </w:rPr>
        <w:lastRenderedPageBreak/>
        <w:t>Чернявск</w:t>
      </w:r>
      <w:r w:rsidR="007D0B88">
        <w:rPr>
          <w:rFonts w:eastAsia="Calibri"/>
          <w:sz w:val="28"/>
          <w:szCs w:val="28"/>
        </w:rPr>
        <w:t>ой</w:t>
      </w:r>
      <w:r w:rsidRPr="00AE504C">
        <w:rPr>
          <w:rFonts w:eastAsia="Calibri"/>
          <w:sz w:val="28"/>
          <w:szCs w:val="28"/>
        </w:rPr>
        <w:t xml:space="preserve">) в 2001 году была присуждена премия Правительства РФ в области образования. </w:t>
      </w:r>
    </w:p>
    <w:p w14:paraId="442DEC17" w14:textId="3609E3BB" w:rsidR="00CA07A7" w:rsidRPr="002E0634" w:rsidRDefault="00AE504C" w:rsidP="009F65D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E504C">
        <w:rPr>
          <w:rFonts w:eastAsia="Calibri"/>
          <w:sz w:val="28"/>
          <w:szCs w:val="28"/>
        </w:rPr>
        <w:t>В 2001 году кафедра социального управления разделилась на две кафедры</w:t>
      </w:r>
      <w:r w:rsidR="00BF3B7C">
        <w:rPr>
          <w:rFonts w:eastAsia="Calibri"/>
          <w:sz w:val="28"/>
          <w:szCs w:val="28"/>
        </w:rPr>
        <w:t xml:space="preserve">: </w:t>
      </w:r>
      <w:r w:rsidRPr="00AE504C">
        <w:rPr>
          <w:rFonts w:eastAsia="Calibri"/>
          <w:sz w:val="28"/>
          <w:szCs w:val="28"/>
        </w:rPr>
        <w:t>социальной педагогики и управления школой</w:t>
      </w:r>
      <w:r>
        <w:rPr>
          <w:rFonts w:eastAsia="Calibri"/>
          <w:sz w:val="28"/>
          <w:szCs w:val="28"/>
        </w:rPr>
        <w:t>.</w:t>
      </w:r>
      <w:r w:rsidR="002E0634">
        <w:rPr>
          <w:rFonts w:eastAsia="Calibri"/>
          <w:sz w:val="28"/>
          <w:szCs w:val="28"/>
        </w:rPr>
        <w:t xml:space="preserve"> </w:t>
      </w:r>
      <w:r w:rsidR="00CA07A7" w:rsidRPr="00CA07A7">
        <w:rPr>
          <w:color w:val="000000"/>
          <w:sz w:val="28"/>
          <w:szCs w:val="28"/>
        </w:rPr>
        <w:t xml:space="preserve">В связи с открытием новой специальности «Организация работы с молодежью» (2004 г.) кафедра в 2005 году получила новое название, которое сохранила и сегодня – социальной педагогики и организации работы с молодежью. В 2010 году </w:t>
      </w:r>
      <w:r w:rsidR="00BF3B7C">
        <w:rPr>
          <w:color w:val="000000"/>
          <w:sz w:val="28"/>
          <w:szCs w:val="28"/>
        </w:rPr>
        <w:t xml:space="preserve">также </w:t>
      </w:r>
      <w:r w:rsidR="00CA07A7" w:rsidRPr="00CA07A7">
        <w:rPr>
          <w:color w:val="000000"/>
          <w:sz w:val="28"/>
          <w:szCs w:val="28"/>
        </w:rPr>
        <w:t xml:space="preserve">был осуществлен первый набор студентов направления подготовки «Социальная работа». </w:t>
      </w:r>
    </w:p>
    <w:p w14:paraId="12A44847" w14:textId="3D3F76F2" w:rsidR="00FE44B1" w:rsidRPr="00CA07A7" w:rsidRDefault="00FE44B1" w:rsidP="009F65DE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CA07A7">
        <w:rPr>
          <w:i/>
          <w:color w:val="000000"/>
          <w:sz w:val="28"/>
          <w:szCs w:val="28"/>
        </w:rPr>
        <w:t>Заведующие кафедрой:</w:t>
      </w:r>
    </w:p>
    <w:p w14:paraId="43759705" w14:textId="77777777" w:rsidR="00FE44B1" w:rsidRPr="00CA07A7" w:rsidRDefault="00FE44B1" w:rsidP="009F65DE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CA07A7">
        <w:rPr>
          <w:color w:val="000000"/>
          <w:sz w:val="28"/>
          <w:szCs w:val="28"/>
        </w:rPr>
        <w:t>2000-2001 – д.п.н., профессор В.Б. Успенский;</w:t>
      </w:r>
    </w:p>
    <w:p w14:paraId="112F82BF" w14:textId="77777777" w:rsidR="00FE44B1" w:rsidRPr="00CA07A7" w:rsidRDefault="00FE44B1" w:rsidP="009F65DE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CA07A7">
        <w:rPr>
          <w:color w:val="000000"/>
          <w:sz w:val="28"/>
          <w:szCs w:val="28"/>
        </w:rPr>
        <w:t>2001- 2012 и 2013 -2015 – д.п.н., профессор М.И. Рожков;</w:t>
      </w:r>
    </w:p>
    <w:p w14:paraId="66B78A63" w14:textId="77777777" w:rsidR="00FE44B1" w:rsidRPr="00CA07A7" w:rsidRDefault="00FE44B1" w:rsidP="009F65DE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CA07A7">
        <w:rPr>
          <w:color w:val="000000"/>
          <w:sz w:val="28"/>
          <w:szCs w:val="28"/>
        </w:rPr>
        <w:t>2012-2013 – д.п.н., доцент Т.Н. Сапожникова;</w:t>
      </w:r>
    </w:p>
    <w:p w14:paraId="2A44F03A" w14:textId="77777777" w:rsidR="00FE44B1" w:rsidRPr="00CA07A7" w:rsidRDefault="00FE44B1" w:rsidP="009F65DE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CA07A7">
        <w:rPr>
          <w:color w:val="000000"/>
          <w:sz w:val="28"/>
          <w:szCs w:val="28"/>
        </w:rPr>
        <w:t xml:space="preserve">2015-2017 – к. </w:t>
      </w:r>
      <w:proofErr w:type="spellStart"/>
      <w:r w:rsidRPr="00CA07A7">
        <w:rPr>
          <w:color w:val="000000"/>
          <w:sz w:val="28"/>
          <w:szCs w:val="28"/>
        </w:rPr>
        <w:t>псх.н</w:t>
      </w:r>
      <w:proofErr w:type="spellEnd"/>
      <w:r w:rsidRPr="00CA07A7">
        <w:rPr>
          <w:color w:val="000000"/>
          <w:sz w:val="28"/>
          <w:szCs w:val="28"/>
        </w:rPr>
        <w:t>., доцент Т.Н. Киселёва;</w:t>
      </w:r>
    </w:p>
    <w:p w14:paraId="31C0A901" w14:textId="77777777" w:rsidR="00FE44B1" w:rsidRPr="00CA07A7" w:rsidRDefault="00FE44B1" w:rsidP="009F65DE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CA07A7">
        <w:rPr>
          <w:color w:val="000000"/>
          <w:sz w:val="28"/>
          <w:szCs w:val="28"/>
        </w:rPr>
        <w:t>2017 -2019 – д.п.н., доцент И.Ю. Тарханова;</w:t>
      </w:r>
    </w:p>
    <w:p w14:paraId="469445EA" w14:textId="7FE08ABD" w:rsidR="00D9715A" w:rsidRPr="009E109D" w:rsidRDefault="00FE44B1" w:rsidP="009E109D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CA07A7">
        <w:rPr>
          <w:color w:val="000000"/>
          <w:sz w:val="28"/>
          <w:szCs w:val="28"/>
        </w:rPr>
        <w:t>2019 – по настоящее время к.п.н., доцент Т.В. Макеева.</w:t>
      </w:r>
    </w:p>
    <w:p w14:paraId="54635E04" w14:textId="2172A798" w:rsidR="00FE44B1" w:rsidRPr="001C297A" w:rsidRDefault="002E0634" w:rsidP="009F65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0634">
        <w:rPr>
          <w:rFonts w:eastAsia="Calibri"/>
          <w:color w:val="000000"/>
          <w:sz w:val="28"/>
          <w:szCs w:val="28"/>
        </w:rPr>
        <w:t>Кафедра социально</w:t>
      </w:r>
      <w:r>
        <w:rPr>
          <w:rFonts w:eastAsia="Calibri"/>
          <w:color w:val="000000"/>
          <w:sz w:val="28"/>
          <w:szCs w:val="28"/>
        </w:rPr>
        <w:t xml:space="preserve">й педагогики и организации работы с молодежью </w:t>
      </w:r>
      <w:r w:rsidRPr="002E0634">
        <w:rPr>
          <w:rFonts w:eastAsia="Calibri"/>
          <w:color w:val="000000"/>
          <w:sz w:val="28"/>
          <w:szCs w:val="28"/>
        </w:rPr>
        <w:t>является на данный момент одним из самых крупных структурных подразделений ЯГПУ</w:t>
      </w:r>
      <w:r>
        <w:rPr>
          <w:rFonts w:eastAsia="Calibri"/>
          <w:color w:val="000000"/>
          <w:sz w:val="28"/>
          <w:szCs w:val="28"/>
        </w:rPr>
        <w:t xml:space="preserve"> им. К.Д. Ушинского, приоритетными задачами которого является подготовка </w:t>
      </w:r>
      <w:r w:rsidRPr="002E0634">
        <w:rPr>
          <w:rFonts w:eastAsia="Calibri"/>
          <w:color w:val="000000"/>
          <w:sz w:val="28"/>
          <w:szCs w:val="28"/>
        </w:rPr>
        <w:t>кадров для социальной сферы</w:t>
      </w:r>
      <w:r>
        <w:rPr>
          <w:rFonts w:eastAsia="Calibri"/>
          <w:color w:val="000000"/>
          <w:sz w:val="28"/>
          <w:szCs w:val="28"/>
        </w:rPr>
        <w:t xml:space="preserve"> Ярославской области и других регионов. </w:t>
      </w:r>
      <w:r w:rsidR="00FE44B1" w:rsidRPr="001C297A">
        <w:rPr>
          <w:color w:val="000000"/>
          <w:sz w:val="28"/>
          <w:szCs w:val="28"/>
        </w:rPr>
        <w:t xml:space="preserve">На сегодняшний день кафедра реализует следующие образовательные программы бакалавриата и магистратуры очной и заочной форм обучения: </w:t>
      </w:r>
    </w:p>
    <w:p w14:paraId="68F7BBEE" w14:textId="1409DFF5" w:rsidR="00FE44B1" w:rsidRPr="001C297A" w:rsidRDefault="00FE44B1" w:rsidP="009F65D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C297A">
        <w:rPr>
          <w:color w:val="000000"/>
          <w:sz w:val="28"/>
          <w:szCs w:val="28"/>
        </w:rPr>
        <w:t>39.03.02 Социальная работа;</w:t>
      </w:r>
    </w:p>
    <w:p w14:paraId="6BCDE29B" w14:textId="19AD42A7" w:rsidR="00FE44B1" w:rsidRPr="001C297A" w:rsidRDefault="00FE44B1" w:rsidP="009F65D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C297A">
        <w:rPr>
          <w:color w:val="000000"/>
          <w:sz w:val="28"/>
          <w:szCs w:val="28"/>
        </w:rPr>
        <w:t>39.03.02 Социальная работа, профиль «Социально-правовая защита населения»</w:t>
      </w:r>
      <w:r w:rsidR="001C297A" w:rsidRPr="001C297A">
        <w:rPr>
          <w:color w:val="000000"/>
          <w:sz w:val="28"/>
          <w:szCs w:val="28"/>
        </w:rPr>
        <w:t xml:space="preserve"> (реализуется с 2021 г.)</w:t>
      </w:r>
      <w:r w:rsidRPr="001C297A">
        <w:rPr>
          <w:color w:val="000000"/>
          <w:sz w:val="28"/>
          <w:szCs w:val="28"/>
        </w:rPr>
        <w:t>;</w:t>
      </w:r>
    </w:p>
    <w:p w14:paraId="7E761B7F" w14:textId="116E2434" w:rsidR="00FE44B1" w:rsidRPr="001C297A" w:rsidRDefault="00FE44B1" w:rsidP="009F65D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C297A">
        <w:rPr>
          <w:color w:val="000000"/>
          <w:sz w:val="28"/>
          <w:szCs w:val="28"/>
        </w:rPr>
        <w:t>39.03.03 Организация работы с молодежью;</w:t>
      </w:r>
    </w:p>
    <w:p w14:paraId="496F9357" w14:textId="7D2C82F9" w:rsidR="00FE44B1" w:rsidRPr="001C297A" w:rsidRDefault="00FE44B1" w:rsidP="009F65D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C297A">
        <w:rPr>
          <w:color w:val="000000"/>
          <w:sz w:val="28"/>
          <w:szCs w:val="28"/>
        </w:rPr>
        <w:t>39.03.03 Организация работы с молодежью, профиль «Молодежная политика и социальное проектирование»</w:t>
      </w:r>
      <w:r w:rsidR="001C297A" w:rsidRPr="001C297A">
        <w:rPr>
          <w:color w:val="000000"/>
          <w:sz w:val="28"/>
          <w:szCs w:val="28"/>
        </w:rPr>
        <w:t xml:space="preserve"> (реализуется с 2021 г.)</w:t>
      </w:r>
      <w:r w:rsidRPr="001C297A">
        <w:rPr>
          <w:color w:val="000000"/>
          <w:sz w:val="28"/>
          <w:szCs w:val="28"/>
        </w:rPr>
        <w:t>;</w:t>
      </w:r>
    </w:p>
    <w:p w14:paraId="74E3658A" w14:textId="7F21BAE5" w:rsidR="00FE44B1" w:rsidRPr="001C297A" w:rsidRDefault="00FE44B1" w:rsidP="009F65D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C297A">
        <w:rPr>
          <w:color w:val="000000"/>
          <w:sz w:val="28"/>
          <w:szCs w:val="28"/>
        </w:rPr>
        <w:lastRenderedPageBreak/>
        <w:t>44.03.02 Психолого-педагогическое образование, профиль «Психология и социальная педагогика»;</w:t>
      </w:r>
    </w:p>
    <w:p w14:paraId="4C0BECC2" w14:textId="5118B16A" w:rsidR="00FE44B1" w:rsidRPr="001C297A" w:rsidRDefault="00FE44B1" w:rsidP="009F65D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C297A">
        <w:rPr>
          <w:color w:val="000000"/>
          <w:sz w:val="28"/>
          <w:szCs w:val="28"/>
        </w:rPr>
        <w:t>44.04.02 Психолого-педагогическое образование, профиль «</w:t>
      </w:r>
      <w:r w:rsidRPr="00CA07A7">
        <w:rPr>
          <w:color w:val="000000"/>
          <w:sz w:val="28"/>
          <w:szCs w:val="28"/>
        </w:rPr>
        <w:t>Психология и социальная педагогика</w:t>
      </w:r>
      <w:r w:rsidRPr="001C297A">
        <w:rPr>
          <w:color w:val="000000"/>
          <w:sz w:val="28"/>
          <w:szCs w:val="28"/>
        </w:rPr>
        <w:t>»;</w:t>
      </w:r>
    </w:p>
    <w:p w14:paraId="3B5B13C3" w14:textId="4B3E7F25" w:rsidR="00FE44B1" w:rsidRPr="001C297A" w:rsidRDefault="00FE44B1" w:rsidP="009F65D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C297A">
        <w:rPr>
          <w:color w:val="000000"/>
          <w:sz w:val="28"/>
          <w:szCs w:val="28"/>
        </w:rPr>
        <w:t xml:space="preserve">44.04.02 Психолого-педагогическое образование, профиль </w:t>
      </w:r>
      <w:r w:rsidRPr="00CA07A7">
        <w:rPr>
          <w:color w:val="000000"/>
          <w:sz w:val="28"/>
          <w:szCs w:val="28"/>
        </w:rPr>
        <w:t>«Социальное проектирование психолого-педагогических процессов»</w:t>
      </w:r>
      <w:r w:rsidRPr="001C297A">
        <w:rPr>
          <w:color w:val="000000"/>
          <w:sz w:val="28"/>
          <w:szCs w:val="28"/>
        </w:rPr>
        <w:t>;</w:t>
      </w:r>
    </w:p>
    <w:p w14:paraId="37A0798F" w14:textId="7927122C" w:rsidR="00FE44B1" w:rsidRPr="001C297A" w:rsidRDefault="00FE44B1" w:rsidP="009F65D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C297A">
        <w:rPr>
          <w:color w:val="000000"/>
          <w:sz w:val="28"/>
          <w:szCs w:val="28"/>
        </w:rPr>
        <w:t xml:space="preserve">44.04.02 Психолого-педагогическое образование, профиль «Развитие личностного потенциала в образовании: цифровизация и персонализация» </w:t>
      </w:r>
      <w:r w:rsidRPr="001C297A">
        <w:rPr>
          <w:color w:val="000000" w:themeColor="text1"/>
          <w:sz w:val="28"/>
          <w:szCs w:val="28"/>
        </w:rPr>
        <w:t>(</w:t>
      </w:r>
      <w:r w:rsidR="00D85E5E">
        <w:rPr>
          <w:color w:val="000000" w:themeColor="text1"/>
          <w:sz w:val="28"/>
          <w:szCs w:val="28"/>
        </w:rPr>
        <w:t xml:space="preserve">реализуется </w:t>
      </w:r>
      <w:r w:rsidRPr="001C297A">
        <w:rPr>
          <w:color w:val="000000" w:themeColor="text1"/>
          <w:sz w:val="28"/>
          <w:szCs w:val="28"/>
        </w:rPr>
        <w:t xml:space="preserve">с 2022 г. совместно с </w:t>
      </w:r>
      <w:r w:rsidRPr="001C297A">
        <w:rPr>
          <w:color w:val="000000" w:themeColor="text1"/>
          <w:sz w:val="28"/>
          <w:szCs w:val="28"/>
          <w:shd w:val="clear" w:color="auto" w:fill="FFFFFF"/>
        </w:rPr>
        <w:t>Исследовательским консорциумом </w:t>
      </w:r>
      <w:hyperlink r:id="rId6" w:tgtFrame="_blank" w:history="1">
        <w:r w:rsidRPr="001C297A">
          <w:rPr>
            <w:color w:val="000000" w:themeColor="text1"/>
            <w:sz w:val="28"/>
            <w:szCs w:val="28"/>
            <w:shd w:val="clear" w:color="auto" w:fill="FFFFFF"/>
          </w:rPr>
          <w:t>«Развитие личностного потенциала в образовании»</w:t>
        </w:r>
      </w:hyperlink>
      <w:r w:rsidRPr="001C297A">
        <w:rPr>
          <w:color w:val="000000" w:themeColor="text1"/>
          <w:sz w:val="28"/>
          <w:szCs w:val="28"/>
          <w:shd w:val="clear" w:color="auto" w:fill="FFFFFF"/>
        </w:rPr>
        <w:t> в составе Благотворительного фонда «Вклад в будущее» и ведущих педагогических университетов России)</w:t>
      </w:r>
      <w:r w:rsidR="009A4336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EE5B39F" w14:textId="316E5286" w:rsidR="001C297A" w:rsidRPr="001C297A" w:rsidRDefault="00221E2D" w:rsidP="009F65DE">
      <w:pPr>
        <w:shd w:val="clear" w:color="auto" w:fill="FFFFFF"/>
        <w:spacing w:line="360" w:lineRule="auto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Профессорско-преподавательский </w:t>
      </w:r>
      <w:r w:rsidR="001C297A" w:rsidRPr="001C297A">
        <w:rPr>
          <w:b/>
          <w:bCs/>
          <w:i/>
          <w:iCs/>
          <w:color w:val="000000"/>
          <w:sz w:val="28"/>
          <w:szCs w:val="28"/>
        </w:rPr>
        <w:t>состав кафедры</w:t>
      </w:r>
    </w:p>
    <w:p w14:paraId="6AE9F395" w14:textId="7335351E" w:rsidR="007C30EF" w:rsidRDefault="00CA07A7" w:rsidP="009F65D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A07A7">
        <w:rPr>
          <w:i/>
          <w:color w:val="000000"/>
          <w:sz w:val="28"/>
          <w:szCs w:val="28"/>
        </w:rPr>
        <w:t xml:space="preserve"> </w:t>
      </w:r>
      <w:r w:rsidRPr="00CA07A7">
        <w:rPr>
          <w:color w:val="000000"/>
          <w:sz w:val="28"/>
          <w:szCs w:val="28"/>
        </w:rPr>
        <w:t xml:space="preserve">Профессорско-преподавательский состав кафедры – это уникальное сочетание ученых и практиков, среди которых </w:t>
      </w:r>
      <w:r w:rsidR="002E0634">
        <w:rPr>
          <w:color w:val="000000"/>
          <w:sz w:val="28"/>
          <w:szCs w:val="28"/>
        </w:rPr>
        <w:t>три</w:t>
      </w:r>
      <w:r w:rsidRPr="00CA07A7">
        <w:rPr>
          <w:color w:val="000000"/>
          <w:sz w:val="28"/>
          <w:szCs w:val="28"/>
        </w:rPr>
        <w:t xml:space="preserve"> доктора</w:t>
      </w:r>
      <w:r w:rsidR="0098070F">
        <w:rPr>
          <w:color w:val="000000"/>
          <w:sz w:val="28"/>
          <w:szCs w:val="28"/>
        </w:rPr>
        <w:t xml:space="preserve"> </w:t>
      </w:r>
      <w:r w:rsidRPr="00CA07A7">
        <w:rPr>
          <w:color w:val="000000"/>
          <w:sz w:val="28"/>
          <w:szCs w:val="28"/>
        </w:rPr>
        <w:t>наук (</w:t>
      </w:r>
      <w:proofErr w:type="gramStart"/>
      <w:r w:rsidRPr="00CA07A7">
        <w:rPr>
          <w:color w:val="000000"/>
          <w:sz w:val="28"/>
          <w:szCs w:val="28"/>
        </w:rPr>
        <w:t>педагогических  и</w:t>
      </w:r>
      <w:proofErr w:type="gramEnd"/>
      <w:r w:rsidR="009A4336">
        <w:rPr>
          <w:color w:val="000000"/>
          <w:sz w:val="28"/>
          <w:szCs w:val="28"/>
        </w:rPr>
        <w:t xml:space="preserve"> </w:t>
      </w:r>
      <w:r w:rsidRPr="00CA07A7">
        <w:rPr>
          <w:color w:val="000000"/>
          <w:sz w:val="28"/>
          <w:szCs w:val="28"/>
        </w:rPr>
        <w:t>политических</w:t>
      </w:r>
      <w:r w:rsidR="001C297A" w:rsidRPr="001C297A">
        <w:rPr>
          <w:color w:val="000000"/>
          <w:sz w:val="28"/>
          <w:szCs w:val="28"/>
        </w:rPr>
        <w:t xml:space="preserve"> наук</w:t>
      </w:r>
      <w:r w:rsidRPr="00CA07A7">
        <w:rPr>
          <w:color w:val="000000"/>
          <w:sz w:val="28"/>
          <w:szCs w:val="28"/>
        </w:rPr>
        <w:t xml:space="preserve">),  </w:t>
      </w:r>
      <w:r w:rsidR="002E0634">
        <w:rPr>
          <w:color w:val="000000"/>
          <w:sz w:val="28"/>
          <w:szCs w:val="28"/>
        </w:rPr>
        <w:t>восемь</w:t>
      </w:r>
      <w:r w:rsidR="0098070F">
        <w:rPr>
          <w:color w:val="000000"/>
          <w:sz w:val="28"/>
          <w:szCs w:val="28"/>
        </w:rPr>
        <w:t xml:space="preserve"> </w:t>
      </w:r>
      <w:r w:rsidRPr="00CA07A7">
        <w:rPr>
          <w:color w:val="000000"/>
          <w:sz w:val="28"/>
          <w:szCs w:val="28"/>
        </w:rPr>
        <w:t>кандидатов различных отраслей наук (педагогических</w:t>
      </w:r>
      <w:r w:rsidR="00D9715A">
        <w:rPr>
          <w:color w:val="000000"/>
          <w:sz w:val="28"/>
          <w:szCs w:val="28"/>
        </w:rPr>
        <w:t xml:space="preserve">, </w:t>
      </w:r>
      <w:r w:rsidR="00D85E5E">
        <w:rPr>
          <w:color w:val="000000"/>
          <w:sz w:val="28"/>
          <w:szCs w:val="28"/>
        </w:rPr>
        <w:t>и</w:t>
      </w:r>
      <w:r w:rsidRPr="00CA07A7">
        <w:rPr>
          <w:color w:val="000000"/>
          <w:sz w:val="28"/>
          <w:szCs w:val="28"/>
        </w:rPr>
        <w:t>сторических</w:t>
      </w:r>
      <w:r w:rsidR="001C297A" w:rsidRPr="001C297A">
        <w:rPr>
          <w:color w:val="000000"/>
          <w:sz w:val="28"/>
          <w:szCs w:val="28"/>
        </w:rPr>
        <w:t xml:space="preserve"> и политических наук</w:t>
      </w:r>
      <w:r w:rsidRPr="00CA07A7">
        <w:rPr>
          <w:color w:val="000000"/>
          <w:sz w:val="28"/>
          <w:szCs w:val="28"/>
        </w:rPr>
        <w:t>), молоды</w:t>
      </w:r>
      <w:r w:rsidR="00284873">
        <w:rPr>
          <w:color w:val="000000"/>
          <w:sz w:val="28"/>
          <w:szCs w:val="28"/>
        </w:rPr>
        <w:t>е</w:t>
      </w:r>
      <w:r w:rsidRPr="00CA07A7">
        <w:rPr>
          <w:color w:val="000000"/>
          <w:sz w:val="28"/>
          <w:szCs w:val="28"/>
        </w:rPr>
        <w:t xml:space="preserve"> ассистент</w:t>
      </w:r>
      <w:r w:rsidR="00284873">
        <w:rPr>
          <w:color w:val="000000"/>
          <w:sz w:val="28"/>
          <w:szCs w:val="28"/>
        </w:rPr>
        <w:t>ы</w:t>
      </w:r>
      <w:r w:rsidRPr="00CA07A7">
        <w:rPr>
          <w:color w:val="000000"/>
          <w:sz w:val="28"/>
          <w:szCs w:val="28"/>
        </w:rPr>
        <w:t xml:space="preserve"> кафедры, работающи</w:t>
      </w:r>
      <w:r w:rsidR="00284873">
        <w:rPr>
          <w:color w:val="000000"/>
          <w:sz w:val="28"/>
          <w:szCs w:val="28"/>
        </w:rPr>
        <w:t>е</w:t>
      </w:r>
      <w:r w:rsidRPr="00CA07A7">
        <w:rPr>
          <w:color w:val="000000"/>
          <w:sz w:val="28"/>
          <w:szCs w:val="28"/>
        </w:rPr>
        <w:t xml:space="preserve"> над кандидатскими диссертациями.</w:t>
      </w:r>
      <w:r w:rsidR="002E0634" w:rsidRPr="002E0634">
        <w:rPr>
          <w:rFonts w:eastAsia="Calibri"/>
          <w:color w:val="000000"/>
          <w:sz w:val="28"/>
          <w:szCs w:val="28"/>
        </w:rPr>
        <w:t xml:space="preserve"> Кафедра прирастает научными кадрами, успешно защитили докторские диссертации Т.Н. Гущина и И.Ю. Тарханова. Активно работают преподаватели кафедры в организации работы с молодежью: волонтерский факультет, студенческий Совет ЯГПУ, участие в работе регионального отделения Всероссийской общественной организации «Союз социальных педагогов и социальных работников», межуниверситетское взаимодействие. </w:t>
      </w:r>
    </w:p>
    <w:p w14:paraId="29061BDD" w14:textId="11E3CAAA" w:rsidR="007C30EF" w:rsidRPr="007C30EF" w:rsidRDefault="007C30EF" w:rsidP="007C30EF">
      <w:pPr>
        <w:spacing w:line="360" w:lineRule="auto"/>
        <w:ind w:firstLine="709"/>
        <w:jc w:val="both"/>
        <w:rPr>
          <w:sz w:val="28"/>
          <w:szCs w:val="28"/>
        </w:rPr>
      </w:pPr>
      <w:r w:rsidRPr="007C30EF">
        <w:rPr>
          <w:sz w:val="28"/>
          <w:szCs w:val="28"/>
        </w:rPr>
        <w:t xml:space="preserve">Со времени создания кафедры профессорско-преподавательский состав по праву является одним из </w:t>
      </w:r>
      <w:r>
        <w:rPr>
          <w:sz w:val="28"/>
          <w:szCs w:val="28"/>
        </w:rPr>
        <w:t>флагманов</w:t>
      </w:r>
      <w:r w:rsidRPr="007C30EF">
        <w:rPr>
          <w:sz w:val="28"/>
          <w:szCs w:val="28"/>
        </w:rPr>
        <w:t xml:space="preserve"> педагогического процесса университета. Постоянное стремление к самосовершенствованию преподавателей кафедры позволяет проводить учебно-методическую работу с применением новых педагогических технологий, активных методов обучения, совершенствовать методику, эффективность и качество учебных занятий.</w:t>
      </w:r>
    </w:p>
    <w:p w14:paraId="1E97F2F6" w14:textId="528F15F9" w:rsidR="00CA07A7" w:rsidRDefault="0080718C" w:rsidP="009F65DE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771169">
        <w:rPr>
          <w:b/>
          <w:i/>
          <w:iCs/>
          <w:sz w:val="28"/>
          <w:szCs w:val="28"/>
        </w:rPr>
        <w:lastRenderedPageBreak/>
        <w:t>Научная деятельность кафедры</w:t>
      </w:r>
    </w:p>
    <w:p w14:paraId="116B317F" w14:textId="56CF8550" w:rsidR="007C30EF" w:rsidRPr="007C30EF" w:rsidRDefault="007C30EF" w:rsidP="007C30EF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7C30EF">
        <w:rPr>
          <w:sz w:val="28"/>
          <w:szCs w:val="28"/>
        </w:rPr>
        <w:t xml:space="preserve">Публикация статьей в различных сборниках научных работ, журналах, входящих в международные </w:t>
      </w:r>
      <w:proofErr w:type="spellStart"/>
      <w:r w:rsidRPr="007C30EF">
        <w:rPr>
          <w:sz w:val="28"/>
          <w:szCs w:val="28"/>
        </w:rPr>
        <w:t>наукометрические</w:t>
      </w:r>
      <w:proofErr w:type="spellEnd"/>
      <w:r w:rsidRPr="007C30EF">
        <w:rPr>
          <w:sz w:val="28"/>
          <w:szCs w:val="28"/>
        </w:rPr>
        <w:t xml:space="preserve"> базы и ВАК, для преподавателей кафедры ежегодно является неотъемлемой частью их научно-педагогической деятельности. Сфера научных интересов профессорско-преподавательского состава достаточно разнообразна: проблемы становления и развития педагогики высшей школы; история и современное состояние образования в России; актуальные социально-экономические и политические проблемы в стране и в мире; технологии работы с молодежью, вопросы патриотического и нравственного воспитания подрастающего поколения и многое другое. Все это находит отражение в публик</w:t>
      </w:r>
      <w:r w:rsidR="00405C83">
        <w:rPr>
          <w:sz w:val="28"/>
          <w:szCs w:val="28"/>
        </w:rPr>
        <w:t>ациях преподавателей.</w:t>
      </w:r>
    </w:p>
    <w:p w14:paraId="58568C22" w14:textId="77777777" w:rsidR="007C30EF" w:rsidRPr="007C30EF" w:rsidRDefault="007C30EF" w:rsidP="007C30EF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7C30EF">
        <w:rPr>
          <w:sz w:val="28"/>
          <w:szCs w:val="28"/>
        </w:rPr>
        <w:t>География сборников научных работ, в которых можно встретить фамилии наших преподавателей, обширна – Москва, Санкт-Петербург, Екатеринбург, Ульяновск, Иваново, Ярославль, Воронеж, Севастополь, Грозный и другие города России и зарубежья.</w:t>
      </w:r>
    </w:p>
    <w:p w14:paraId="0B4ADAA2" w14:textId="7407BDAE" w:rsidR="007C30EF" w:rsidRPr="008E180D" w:rsidRDefault="007C30EF" w:rsidP="007C30EF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7C30EF">
        <w:rPr>
          <w:sz w:val="28"/>
          <w:szCs w:val="28"/>
        </w:rPr>
        <w:t xml:space="preserve">Педагоги с удовольствием откликаются на предложения принять участие в конференциях регионального, всероссийского и международного уровня. Причем, участие в конференциях, какого уровня бы они не были, всегда проходит активно. Преподаватели выступают перед научной аудиторией, аргументировано отстаивают свою точку зрения, эмоционально вовлекая присутствующих в научную дискуссию, являясь, тем самым, </w:t>
      </w:r>
      <w:r w:rsidR="00405C83">
        <w:rPr>
          <w:sz w:val="28"/>
          <w:szCs w:val="28"/>
        </w:rPr>
        <w:t>инициаторами</w:t>
      </w:r>
      <w:r w:rsidRPr="007C30EF">
        <w:rPr>
          <w:sz w:val="28"/>
          <w:szCs w:val="28"/>
        </w:rPr>
        <w:t xml:space="preserve"> многих научных диспутов.</w:t>
      </w:r>
      <w:r w:rsidRPr="008E180D">
        <w:rPr>
          <w:sz w:val="28"/>
          <w:szCs w:val="28"/>
        </w:rPr>
        <w:t xml:space="preserve"> </w:t>
      </w:r>
    </w:p>
    <w:p w14:paraId="46507FCA" w14:textId="3CB8E0FC" w:rsidR="00CA07A7" w:rsidRPr="00771169" w:rsidRDefault="00CA07A7" w:rsidP="009F65DE">
      <w:pPr>
        <w:spacing w:line="360" w:lineRule="auto"/>
        <w:ind w:firstLine="709"/>
        <w:jc w:val="both"/>
        <w:rPr>
          <w:sz w:val="28"/>
          <w:szCs w:val="28"/>
        </w:rPr>
      </w:pPr>
      <w:r w:rsidRPr="00771169">
        <w:rPr>
          <w:sz w:val="28"/>
          <w:szCs w:val="28"/>
        </w:rPr>
        <w:t xml:space="preserve">Традиционным научным событийным мероприятием кафедры стало </w:t>
      </w:r>
      <w:r w:rsidRPr="00771169">
        <w:rPr>
          <w:i/>
          <w:iCs/>
          <w:sz w:val="28"/>
          <w:szCs w:val="28"/>
        </w:rPr>
        <w:t>проведение ежегодных международных или всероссийских научно-практических конференций</w:t>
      </w:r>
      <w:r w:rsidRPr="00771169">
        <w:rPr>
          <w:sz w:val="28"/>
          <w:szCs w:val="28"/>
        </w:rPr>
        <w:t xml:space="preserve"> социально-педагогической проблематики с изданием сборников научных статей:</w:t>
      </w:r>
    </w:p>
    <w:p w14:paraId="1943399C" w14:textId="223E029D" w:rsidR="00CA07A7" w:rsidRPr="00771169" w:rsidRDefault="00CA07A7" w:rsidP="009F65DE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1169">
        <w:rPr>
          <w:color w:val="000000"/>
          <w:sz w:val="28"/>
          <w:szCs w:val="28"/>
        </w:rPr>
        <w:t xml:space="preserve"> 2011 год: международная научно-практическая конференция </w:t>
      </w:r>
      <w:r w:rsidRPr="00771169">
        <w:rPr>
          <w:sz w:val="28"/>
          <w:szCs w:val="28"/>
        </w:rPr>
        <w:t>«Развитие социальной одарённости детей и молодёжи»;</w:t>
      </w:r>
    </w:p>
    <w:p w14:paraId="4305C540" w14:textId="3FF6F6FC" w:rsidR="00CA07A7" w:rsidRPr="00771169" w:rsidRDefault="00CA07A7" w:rsidP="009F65DE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1169">
        <w:rPr>
          <w:color w:val="000000"/>
          <w:sz w:val="28"/>
          <w:szCs w:val="28"/>
        </w:rPr>
        <w:t xml:space="preserve"> </w:t>
      </w:r>
      <w:r w:rsidRPr="00771169">
        <w:rPr>
          <w:sz w:val="28"/>
          <w:szCs w:val="28"/>
        </w:rPr>
        <w:t>2012 год:</w:t>
      </w:r>
      <w:bookmarkStart w:id="1" w:name="firstHeading"/>
      <w:bookmarkEnd w:id="1"/>
      <w:r w:rsidRPr="00771169">
        <w:rPr>
          <w:sz w:val="28"/>
          <w:szCs w:val="28"/>
        </w:rPr>
        <w:t xml:space="preserve"> </w:t>
      </w:r>
      <w:r w:rsidRPr="00771169">
        <w:rPr>
          <w:color w:val="000000"/>
          <w:sz w:val="28"/>
          <w:szCs w:val="28"/>
        </w:rPr>
        <w:t xml:space="preserve">международная научно-практическая конференция </w:t>
      </w:r>
      <w:r w:rsidRPr="00771169">
        <w:rPr>
          <w:sz w:val="28"/>
          <w:szCs w:val="28"/>
        </w:rPr>
        <w:t>«Технологии развития социальной одарённости детей и молодежи»;</w:t>
      </w:r>
    </w:p>
    <w:p w14:paraId="4F6D0F33" w14:textId="006DF300" w:rsidR="00CA07A7" w:rsidRPr="00771169" w:rsidRDefault="00CA07A7" w:rsidP="009F65DE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1169">
        <w:rPr>
          <w:color w:val="000000"/>
          <w:sz w:val="28"/>
          <w:szCs w:val="28"/>
        </w:rPr>
        <w:lastRenderedPageBreak/>
        <w:t xml:space="preserve"> </w:t>
      </w:r>
      <w:r w:rsidRPr="00771169">
        <w:rPr>
          <w:sz w:val="28"/>
          <w:szCs w:val="28"/>
        </w:rPr>
        <w:t xml:space="preserve">2014 год: </w:t>
      </w:r>
      <w:proofErr w:type="gramStart"/>
      <w:r w:rsidRPr="00771169">
        <w:rPr>
          <w:color w:val="000000"/>
          <w:sz w:val="28"/>
          <w:szCs w:val="28"/>
        </w:rPr>
        <w:t>международная  научно</w:t>
      </w:r>
      <w:proofErr w:type="gramEnd"/>
      <w:r w:rsidRPr="00771169">
        <w:rPr>
          <w:color w:val="000000"/>
          <w:sz w:val="28"/>
          <w:szCs w:val="28"/>
        </w:rPr>
        <w:t>-практическая интернет-конференция</w:t>
      </w:r>
      <w:bookmarkStart w:id="2" w:name="firstHeading1"/>
      <w:bookmarkEnd w:id="2"/>
      <w:r w:rsidRPr="00771169">
        <w:rPr>
          <w:color w:val="000000"/>
          <w:sz w:val="28"/>
          <w:szCs w:val="28"/>
        </w:rPr>
        <w:t xml:space="preserve"> «Развитие субъектности обучающегося (воспитанника) образовательной организации»;</w:t>
      </w:r>
    </w:p>
    <w:p w14:paraId="25ED0766" w14:textId="150FE520" w:rsidR="00CA07A7" w:rsidRPr="00771169" w:rsidRDefault="00CA07A7" w:rsidP="009F65DE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1169">
        <w:rPr>
          <w:color w:val="000000"/>
          <w:sz w:val="28"/>
          <w:szCs w:val="28"/>
        </w:rPr>
        <w:t xml:space="preserve"> </w:t>
      </w:r>
      <w:r w:rsidRPr="00771169">
        <w:rPr>
          <w:sz w:val="28"/>
          <w:szCs w:val="28"/>
        </w:rPr>
        <w:t xml:space="preserve">2015 год: </w:t>
      </w:r>
      <w:r w:rsidRPr="00771169">
        <w:rPr>
          <w:color w:val="000000"/>
          <w:sz w:val="28"/>
          <w:szCs w:val="28"/>
        </w:rPr>
        <w:t xml:space="preserve">всероссийская научно-практическая интернет-конференция </w:t>
      </w:r>
      <w:r w:rsidRPr="00771169">
        <w:rPr>
          <w:sz w:val="28"/>
          <w:szCs w:val="28"/>
        </w:rPr>
        <w:t>«Самоорганизация детей и взрослых в процессе интеграции различных систем и подсистем образования»;</w:t>
      </w:r>
    </w:p>
    <w:p w14:paraId="11418ECD" w14:textId="1DD5B0DB" w:rsidR="00CA07A7" w:rsidRPr="00771169" w:rsidRDefault="00CA07A7" w:rsidP="009F65DE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1169">
        <w:rPr>
          <w:color w:val="000000"/>
          <w:sz w:val="28"/>
          <w:szCs w:val="28"/>
        </w:rPr>
        <w:t xml:space="preserve"> </w:t>
      </w:r>
      <w:r w:rsidRPr="00771169">
        <w:rPr>
          <w:sz w:val="28"/>
          <w:szCs w:val="28"/>
        </w:rPr>
        <w:t xml:space="preserve">2016 год: </w:t>
      </w:r>
      <w:r w:rsidRPr="00771169">
        <w:rPr>
          <w:color w:val="000000"/>
          <w:sz w:val="28"/>
          <w:szCs w:val="28"/>
        </w:rPr>
        <w:t>всероссийская научно-практическая интернет-конференция</w:t>
      </w:r>
      <w:bookmarkStart w:id="3" w:name="firstHeading2"/>
      <w:bookmarkEnd w:id="3"/>
      <w:r w:rsidRPr="00771169">
        <w:rPr>
          <w:color w:val="000000"/>
          <w:sz w:val="28"/>
          <w:szCs w:val="28"/>
        </w:rPr>
        <w:t xml:space="preserve"> «Социальное развитие обучающихся в условиях интеграции и / или сетевого взаимодействия организаций разных типов»;</w:t>
      </w:r>
    </w:p>
    <w:p w14:paraId="1B101189" w14:textId="29EE7154" w:rsidR="00CA07A7" w:rsidRPr="00771169" w:rsidRDefault="00CA07A7" w:rsidP="009F65DE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1169">
        <w:rPr>
          <w:color w:val="000000"/>
          <w:sz w:val="28"/>
          <w:szCs w:val="28"/>
        </w:rPr>
        <w:t xml:space="preserve"> 2017 год: всероссийская научно-практическая интернет-конференция «Социальное лидерство в образовательной среде»;</w:t>
      </w:r>
    </w:p>
    <w:p w14:paraId="527D7E0C" w14:textId="3B7E6258" w:rsidR="00CA07A7" w:rsidRPr="00771169" w:rsidRDefault="00CA07A7" w:rsidP="009F65DE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1169">
        <w:rPr>
          <w:color w:val="000000"/>
          <w:sz w:val="28"/>
          <w:szCs w:val="28"/>
        </w:rPr>
        <w:t xml:space="preserve"> </w:t>
      </w:r>
      <w:r w:rsidRPr="00771169">
        <w:rPr>
          <w:sz w:val="28"/>
          <w:szCs w:val="28"/>
        </w:rPr>
        <w:t xml:space="preserve">2018 год: </w:t>
      </w:r>
      <w:r w:rsidRPr="00771169">
        <w:rPr>
          <w:color w:val="000000"/>
          <w:sz w:val="28"/>
          <w:szCs w:val="28"/>
        </w:rPr>
        <w:t>всероссийская научно-практическая интернет-конференция «Социальная ответственность в изменяющемся мире»;</w:t>
      </w:r>
    </w:p>
    <w:p w14:paraId="335984ED" w14:textId="7A8F9C59" w:rsidR="00CA07A7" w:rsidRPr="00771169" w:rsidRDefault="00CA07A7" w:rsidP="009F65DE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1169">
        <w:rPr>
          <w:color w:val="000000"/>
          <w:sz w:val="28"/>
          <w:szCs w:val="28"/>
        </w:rPr>
        <w:t xml:space="preserve"> </w:t>
      </w:r>
      <w:r w:rsidRPr="00771169">
        <w:rPr>
          <w:sz w:val="28"/>
          <w:szCs w:val="28"/>
        </w:rPr>
        <w:t xml:space="preserve">2019 год: </w:t>
      </w:r>
      <w:r w:rsidRPr="00771169">
        <w:rPr>
          <w:color w:val="000000"/>
          <w:sz w:val="28"/>
          <w:szCs w:val="28"/>
        </w:rPr>
        <w:t>всероссийская научно-практическая интернет-конференция «Социально-педагогическая деятельность в системе образования»;</w:t>
      </w:r>
    </w:p>
    <w:p w14:paraId="0C4D4786" w14:textId="726E0AB3" w:rsidR="00CA07A7" w:rsidRPr="00771169" w:rsidRDefault="00CA07A7" w:rsidP="009F65DE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71169">
        <w:rPr>
          <w:color w:val="000000"/>
          <w:sz w:val="28"/>
          <w:szCs w:val="28"/>
        </w:rPr>
        <w:t xml:space="preserve"> </w:t>
      </w:r>
      <w:r w:rsidRPr="00771169">
        <w:rPr>
          <w:sz w:val="28"/>
          <w:szCs w:val="28"/>
        </w:rPr>
        <w:t xml:space="preserve">2020 год: </w:t>
      </w:r>
      <w:r w:rsidRPr="00771169">
        <w:rPr>
          <w:color w:val="000000"/>
          <w:sz w:val="28"/>
          <w:szCs w:val="28"/>
        </w:rPr>
        <w:t>всероссийская интернет-конференция «Социальная компетентность личности»</w:t>
      </w:r>
      <w:r w:rsidR="00771169" w:rsidRPr="00771169">
        <w:rPr>
          <w:color w:val="000000"/>
          <w:sz w:val="28"/>
          <w:szCs w:val="28"/>
        </w:rPr>
        <w:t>;</w:t>
      </w:r>
    </w:p>
    <w:p w14:paraId="3E250D52" w14:textId="5550735B" w:rsidR="00771169" w:rsidRDefault="00771169" w:rsidP="009F65DE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71169">
        <w:rPr>
          <w:color w:val="000000"/>
          <w:sz w:val="28"/>
          <w:szCs w:val="28"/>
        </w:rPr>
        <w:t xml:space="preserve">2021 год: всероссийская интернет-конференция </w:t>
      </w:r>
      <w:r w:rsidR="00CD0C37">
        <w:rPr>
          <w:color w:val="000000"/>
          <w:sz w:val="28"/>
          <w:szCs w:val="28"/>
        </w:rPr>
        <w:t xml:space="preserve">«Социально-педагогические факторы развития личностного потенциала обучающихся в </w:t>
      </w:r>
      <w:proofErr w:type="spellStart"/>
      <w:r w:rsidR="00CD0C37">
        <w:rPr>
          <w:color w:val="000000"/>
          <w:sz w:val="28"/>
          <w:szCs w:val="28"/>
        </w:rPr>
        <w:t>колл</w:t>
      </w:r>
      <w:r w:rsidR="006917C7">
        <w:rPr>
          <w:color w:val="000000"/>
          <w:sz w:val="28"/>
          <w:szCs w:val="28"/>
        </w:rPr>
        <w:t>а</w:t>
      </w:r>
      <w:r w:rsidR="00CD0C37">
        <w:rPr>
          <w:color w:val="000000"/>
          <w:sz w:val="28"/>
          <w:szCs w:val="28"/>
        </w:rPr>
        <w:t>боративной</w:t>
      </w:r>
      <w:proofErr w:type="spellEnd"/>
      <w:r w:rsidR="00CD0C37">
        <w:rPr>
          <w:color w:val="000000"/>
          <w:sz w:val="28"/>
          <w:szCs w:val="28"/>
        </w:rPr>
        <w:t xml:space="preserve"> среде»;</w:t>
      </w:r>
    </w:p>
    <w:p w14:paraId="3457B528" w14:textId="581C10AB" w:rsidR="00771169" w:rsidRDefault="00771169" w:rsidP="009F65DE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год: всероссийская интернет-конференция «Потенциалы и ограничения социализации личности в </w:t>
      </w:r>
      <w:r w:rsidR="00CD0C37">
        <w:rPr>
          <w:color w:val="000000"/>
          <w:sz w:val="28"/>
          <w:szCs w:val="28"/>
        </w:rPr>
        <w:t>современном социокультурном пространстве»</w:t>
      </w:r>
      <w:r w:rsidR="009E109D">
        <w:rPr>
          <w:color w:val="000000"/>
          <w:sz w:val="28"/>
          <w:szCs w:val="28"/>
        </w:rPr>
        <w:t>;</w:t>
      </w:r>
    </w:p>
    <w:p w14:paraId="47B85EF1" w14:textId="697AF74C" w:rsidR="009E109D" w:rsidRPr="00CD0C37" w:rsidRDefault="009E109D" w:rsidP="009F65DE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год: всероссийская интернет-конференция «Социальная мобильность личности».</w:t>
      </w:r>
    </w:p>
    <w:p w14:paraId="0BBDA7D7" w14:textId="77777777" w:rsidR="00CA07A7" w:rsidRPr="00771169" w:rsidRDefault="00CA07A7" w:rsidP="009F65DE">
      <w:pPr>
        <w:spacing w:line="360" w:lineRule="auto"/>
        <w:ind w:firstLine="709"/>
        <w:jc w:val="both"/>
        <w:rPr>
          <w:sz w:val="28"/>
          <w:szCs w:val="28"/>
        </w:rPr>
      </w:pPr>
      <w:r w:rsidRPr="00771169">
        <w:rPr>
          <w:sz w:val="28"/>
          <w:szCs w:val="28"/>
        </w:rPr>
        <w:t xml:space="preserve">Традицией стала и разработка нового научного знания специалистами кафедры в формате </w:t>
      </w:r>
      <w:r w:rsidRPr="00CD0C37">
        <w:rPr>
          <w:i/>
          <w:iCs/>
          <w:sz w:val="28"/>
          <w:szCs w:val="28"/>
        </w:rPr>
        <w:t>общей комплексной научной темы</w:t>
      </w:r>
      <w:r w:rsidRPr="00CD0C37">
        <w:rPr>
          <w:sz w:val="28"/>
          <w:szCs w:val="28"/>
        </w:rPr>
        <w:t>.</w:t>
      </w:r>
      <w:r w:rsidRPr="00771169">
        <w:rPr>
          <w:sz w:val="28"/>
          <w:szCs w:val="28"/>
        </w:rPr>
        <w:t xml:space="preserve"> Так, в 2013 – 2017 годах велась научная работа по теме «Самоорганизация детей и педагогов в развитии одарённости обучающихся» (годы) под общим научным руководством М. И. </w:t>
      </w:r>
      <w:r w:rsidRPr="00771169">
        <w:rPr>
          <w:sz w:val="28"/>
          <w:szCs w:val="28"/>
        </w:rPr>
        <w:lastRenderedPageBreak/>
        <w:t xml:space="preserve">Рожкова, профессора, доктора педагогических наук, в те годы – профессора кафедры социальной педагогики и организации работы с молодёжью. Разработаны теоретико-методические основания  самоорганизации детей и педагогов в развитии одарённости обучающихся; выявлены приоритеты жизнедеятельности и ценностных ориентаций обучающихся в проектах будущей жизни; разработана модель социально-педагогического сопровождения саморазвития  обучающихся в процессе развития их одарённости и определения приоритетов жизнедеятельности; выявлены потенциалы и барьеры детского и молодёжного самоуправления в образовательных организациях разных типов и видов; обоснована модель подготовки педагогов к социально-педагогическому сопровождению процессов самоорганизации детей и педагогов в развитии одарённости обучающихся. </w:t>
      </w:r>
    </w:p>
    <w:p w14:paraId="05DC9383" w14:textId="77777777" w:rsidR="00CA07A7" w:rsidRPr="00771169" w:rsidRDefault="00CA07A7" w:rsidP="009F65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71169">
        <w:rPr>
          <w:sz w:val="28"/>
          <w:szCs w:val="28"/>
        </w:rPr>
        <w:t>С 2017 по 2020 годы в связи с научными приоритетами кафедры выстраивалась  исследовательская деятельность всех сотрудников по двум утверждённым на уровне университета техническим заданиям по темам «</w:t>
      </w:r>
      <w:r w:rsidRPr="00771169">
        <w:rPr>
          <w:i/>
          <w:sz w:val="28"/>
          <w:szCs w:val="28"/>
        </w:rPr>
        <w:t xml:space="preserve">Разработка  технологии </w:t>
      </w:r>
      <w:proofErr w:type="spellStart"/>
      <w:r w:rsidRPr="00771169">
        <w:rPr>
          <w:i/>
          <w:sz w:val="28"/>
          <w:szCs w:val="28"/>
        </w:rPr>
        <w:t>тьюторского</w:t>
      </w:r>
      <w:proofErr w:type="spellEnd"/>
      <w:r w:rsidRPr="00771169">
        <w:rPr>
          <w:i/>
          <w:sz w:val="28"/>
          <w:szCs w:val="28"/>
        </w:rPr>
        <w:t xml:space="preserve"> сопровождения обучающихся на разных ступенях педагогического образования»</w:t>
      </w:r>
      <w:r w:rsidRPr="00771169">
        <w:rPr>
          <w:sz w:val="28"/>
          <w:szCs w:val="28"/>
        </w:rPr>
        <w:t xml:space="preserve">  (н</w:t>
      </w:r>
      <w:r w:rsidRPr="00771169">
        <w:rPr>
          <w:color w:val="000000"/>
          <w:sz w:val="28"/>
          <w:szCs w:val="28"/>
        </w:rPr>
        <w:t>аучные руководители</w:t>
      </w:r>
      <w:r w:rsidRPr="00771169">
        <w:rPr>
          <w:b/>
          <w:color w:val="000000"/>
          <w:sz w:val="28"/>
          <w:szCs w:val="28"/>
        </w:rPr>
        <w:t xml:space="preserve">: </w:t>
      </w:r>
      <w:r w:rsidRPr="00771169">
        <w:rPr>
          <w:color w:val="000000"/>
          <w:sz w:val="28"/>
          <w:szCs w:val="28"/>
        </w:rPr>
        <w:t xml:space="preserve">д.п.н., профессор М. И. Рожков; д.п.н., профессор кафедры социальной педагогики и организации работы с молодёжью Т. Н. Гущина) и </w:t>
      </w:r>
      <w:r w:rsidRPr="00771169">
        <w:rPr>
          <w:sz w:val="28"/>
          <w:szCs w:val="28"/>
        </w:rPr>
        <w:t xml:space="preserve">техническое задание по теме </w:t>
      </w:r>
      <w:r w:rsidRPr="00771169">
        <w:rPr>
          <w:i/>
          <w:color w:val="000000"/>
          <w:sz w:val="28"/>
          <w:szCs w:val="28"/>
        </w:rPr>
        <w:t>«Непрерывное образование – социальный контекст</w:t>
      </w:r>
      <w:r w:rsidRPr="00771169">
        <w:rPr>
          <w:i/>
          <w:sz w:val="28"/>
          <w:szCs w:val="28"/>
        </w:rPr>
        <w:t>»</w:t>
      </w:r>
      <w:r w:rsidRPr="00771169">
        <w:rPr>
          <w:sz w:val="28"/>
          <w:szCs w:val="28"/>
        </w:rPr>
        <w:t xml:space="preserve"> (н</w:t>
      </w:r>
      <w:r w:rsidRPr="00771169">
        <w:rPr>
          <w:color w:val="000000"/>
          <w:sz w:val="28"/>
          <w:szCs w:val="28"/>
        </w:rPr>
        <w:t>аучный руководитель: д.п.н., доцент Ирина Юрьевна Тарханова).</w:t>
      </w:r>
      <w:r w:rsidRPr="00771169">
        <w:rPr>
          <w:sz w:val="28"/>
          <w:szCs w:val="28"/>
        </w:rPr>
        <w:t xml:space="preserve"> По данным техническим заданиям получены следующие </w:t>
      </w:r>
      <w:r w:rsidRPr="00771169">
        <w:rPr>
          <w:i/>
          <w:sz w:val="28"/>
          <w:szCs w:val="28"/>
        </w:rPr>
        <w:t>результаты</w:t>
      </w:r>
      <w:r w:rsidRPr="00771169">
        <w:rPr>
          <w:sz w:val="28"/>
          <w:szCs w:val="28"/>
        </w:rPr>
        <w:t xml:space="preserve">: определены методологические и теоретические основы исследований; изучены проблемные поля исследований на основе анализа существующей в ситуации; получены  эмпирические данные; выявлены проблемы, риски и ограничения  </w:t>
      </w:r>
      <w:proofErr w:type="spellStart"/>
      <w:r w:rsidRPr="00771169">
        <w:rPr>
          <w:sz w:val="28"/>
          <w:szCs w:val="28"/>
        </w:rPr>
        <w:t>тьюторского</w:t>
      </w:r>
      <w:proofErr w:type="spellEnd"/>
      <w:r w:rsidRPr="00771169">
        <w:rPr>
          <w:sz w:val="28"/>
          <w:szCs w:val="28"/>
        </w:rPr>
        <w:t xml:space="preserve"> сопровождения обучающихся на разных ступенях  педагогического образования; организована работа над темой «Взаимодействие субъектов педагогического образования в сопровождении профессионального саморазвития  студентов».</w:t>
      </w:r>
      <w:r w:rsidRPr="00771169">
        <w:rPr>
          <w:color w:val="000000"/>
          <w:sz w:val="28"/>
          <w:szCs w:val="28"/>
        </w:rPr>
        <w:t xml:space="preserve"> </w:t>
      </w:r>
    </w:p>
    <w:p w14:paraId="7A13C91A" w14:textId="6CB49224" w:rsidR="00CA07A7" w:rsidRPr="00771169" w:rsidRDefault="00906BE5" w:rsidP="009F65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CA07A7" w:rsidRPr="00771169">
        <w:rPr>
          <w:sz w:val="28"/>
          <w:szCs w:val="28"/>
        </w:rPr>
        <w:t xml:space="preserve"> 2020 </w:t>
      </w:r>
      <w:r>
        <w:rPr>
          <w:sz w:val="28"/>
          <w:szCs w:val="28"/>
        </w:rPr>
        <w:t>года ведется</w:t>
      </w:r>
      <w:r w:rsidR="00CA07A7" w:rsidRPr="00771169">
        <w:rPr>
          <w:sz w:val="28"/>
          <w:szCs w:val="28"/>
        </w:rPr>
        <w:t xml:space="preserve"> работа по общей научной теме кафедры: «Формирование социальной компетентности личности в </w:t>
      </w:r>
      <w:proofErr w:type="spellStart"/>
      <w:r w:rsidR="00CA07A7" w:rsidRPr="00771169">
        <w:rPr>
          <w:sz w:val="28"/>
          <w:szCs w:val="28"/>
        </w:rPr>
        <w:t>коллаборативной</w:t>
      </w:r>
      <w:proofErr w:type="spellEnd"/>
      <w:r w:rsidR="00CA07A7" w:rsidRPr="00771169">
        <w:rPr>
          <w:sz w:val="28"/>
          <w:szCs w:val="28"/>
        </w:rPr>
        <w:t xml:space="preserve"> среде». </w:t>
      </w:r>
      <w:r w:rsidR="00CA07A7" w:rsidRPr="00771169">
        <w:rPr>
          <w:color w:val="000000"/>
          <w:sz w:val="28"/>
          <w:szCs w:val="28"/>
        </w:rPr>
        <w:t>Научные руководители НИР:</w:t>
      </w:r>
      <w:r w:rsidR="00A80D53">
        <w:rPr>
          <w:color w:val="000000"/>
          <w:sz w:val="28"/>
          <w:szCs w:val="28"/>
        </w:rPr>
        <w:t xml:space="preserve"> </w:t>
      </w:r>
      <w:r w:rsidR="00CA07A7" w:rsidRPr="00771169">
        <w:rPr>
          <w:color w:val="000000"/>
          <w:sz w:val="28"/>
          <w:szCs w:val="28"/>
        </w:rPr>
        <w:t>доктор педагогических наук, профессор; профессор кафедры социальной педагогики и организации работы с молодёжью Татьяна Николаевна Гущина; кандидат педагогических наук, доцент; заведующий кафедрой кафедры социальной педагогики и организации работы с молодёжью Татьяна Витальевна Макеева.  Ожидаемые результаты НИР: разработанная технология ф</w:t>
      </w:r>
      <w:r w:rsidR="00CA07A7" w:rsidRPr="00771169">
        <w:rPr>
          <w:sz w:val="28"/>
          <w:szCs w:val="28"/>
        </w:rPr>
        <w:t xml:space="preserve">ормирования социальной компетентности личности в </w:t>
      </w:r>
      <w:proofErr w:type="spellStart"/>
      <w:r w:rsidR="00CA07A7" w:rsidRPr="00771169">
        <w:rPr>
          <w:sz w:val="28"/>
          <w:szCs w:val="28"/>
        </w:rPr>
        <w:t>коллаборативной</w:t>
      </w:r>
      <w:proofErr w:type="spellEnd"/>
      <w:r w:rsidR="00CA07A7" w:rsidRPr="00771169">
        <w:rPr>
          <w:sz w:val="28"/>
          <w:szCs w:val="28"/>
        </w:rPr>
        <w:t xml:space="preserve"> среде; система организационно-педагогических условий, обеспечивающих </w:t>
      </w:r>
      <w:proofErr w:type="gramStart"/>
      <w:r w:rsidR="00CA07A7" w:rsidRPr="00771169">
        <w:rPr>
          <w:sz w:val="28"/>
          <w:szCs w:val="28"/>
        </w:rPr>
        <w:t>эффективность  технологии</w:t>
      </w:r>
      <w:proofErr w:type="gramEnd"/>
      <w:r w:rsidR="00CA07A7" w:rsidRPr="00771169">
        <w:rPr>
          <w:sz w:val="28"/>
          <w:szCs w:val="28"/>
        </w:rPr>
        <w:t xml:space="preserve"> в контексте </w:t>
      </w:r>
      <w:proofErr w:type="spellStart"/>
      <w:r w:rsidR="00CA07A7" w:rsidRPr="00771169">
        <w:rPr>
          <w:sz w:val="28"/>
          <w:szCs w:val="28"/>
        </w:rPr>
        <w:t>бинарности</w:t>
      </w:r>
      <w:proofErr w:type="spellEnd"/>
      <w:r w:rsidR="00CA07A7" w:rsidRPr="00771169">
        <w:rPr>
          <w:sz w:val="28"/>
          <w:szCs w:val="28"/>
        </w:rPr>
        <w:t xml:space="preserve"> </w:t>
      </w:r>
      <w:proofErr w:type="spellStart"/>
      <w:r w:rsidR="00CA07A7" w:rsidRPr="00771169">
        <w:rPr>
          <w:sz w:val="28"/>
          <w:szCs w:val="28"/>
        </w:rPr>
        <w:t>коллаборативных</w:t>
      </w:r>
      <w:proofErr w:type="spellEnd"/>
      <w:r w:rsidR="00CA07A7" w:rsidRPr="00771169">
        <w:rPr>
          <w:sz w:val="28"/>
          <w:szCs w:val="28"/>
        </w:rPr>
        <w:t xml:space="preserve"> технологий и </w:t>
      </w:r>
      <w:proofErr w:type="spellStart"/>
      <w:r w:rsidR="00CA07A7" w:rsidRPr="00771169">
        <w:rPr>
          <w:sz w:val="28"/>
          <w:szCs w:val="28"/>
        </w:rPr>
        <w:t>тьюторского</w:t>
      </w:r>
      <w:proofErr w:type="spellEnd"/>
      <w:r w:rsidR="00CA07A7" w:rsidRPr="00771169">
        <w:rPr>
          <w:sz w:val="28"/>
          <w:szCs w:val="28"/>
        </w:rPr>
        <w:t xml:space="preserve"> сопровождения процессов формирования социальной компетентности личности.</w:t>
      </w:r>
    </w:p>
    <w:p w14:paraId="4D71167E" w14:textId="77777777" w:rsidR="00CA07A7" w:rsidRPr="00771169" w:rsidRDefault="00CA07A7" w:rsidP="009F65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1169">
        <w:rPr>
          <w:color w:val="000000"/>
          <w:sz w:val="28"/>
          <w:szCs w:val="28"/>
        </w:rPr>
        <w:t xml:space="preserve">Традицией становится </w:t>
      </w:r>
      <w:r w:rsidRPr="00CD0C37">
        <w:rPr>
          <w:i/>
          <w:color w:val="000000"/>
          <w:sz w:val="28"/>
          <w:szCs w:val="28"/>
        </w:rPr>
        <w:t>научная работа в рамках грантов:</w:t>
      </w:r>
      <w:r w:rsidRPr="00771169">
        <w:rPr>
          <w:color w:val="000000"/>
          <w:sz w:val="28"/>
          <w:szCs w:val="28"/>
        </w:rPr>
        <w:t xml:space="preserve"> Российского гуманитарного научного фонда в рамках проектов «Разработка </w:t>
      </w:r>
      <w:proofErr w:type="spellStart"/>
      <w:r w:rsidRPr="00771169">
        <w:rPr>
          <w:color w:val="000000"/>
          <w:sz w:val="28"/>
          <w:szCs w:val="28"/>
        </w:rPr>
        <w:t>когнитивно-акмеологической</w:t>
      </w:r>
      <w:proofErr w:type="spellEnd"/>
      <w:r w:rsidRPr="00771169">
        <w:rPr>
          <w:color w:val="000000"/>
          <w:sz w:val="28"/>
          <w:szCs w:val="28"/>
        </w:rPr>
        <w:t xml:space="preserve"> концепции профессионального становления субъекта» (руководитель И. Ю. Тарханова) и «Социальное воспитание: теоретический концепт педагогической науки и атрибут социально-педагогической практики» (руководитель М. И. Рожков).</w:t>
      </w:r>
    </w:p>
    <w:p w14:paraId="3043BF34" w14:textId="77777777" w:rsidR="0080718C" w:rsidRPr="0080718C" w:rsidRDefault="0080718C" w:rsidP="009F65DE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80718C">
        <w:rPr>
          <w:rFonts w:eastAsia="Calibri"/>
          <w:sz w:val="28"/>
          <w:szCs w:val="28"/>
        </w:rPr>
        <w:t xml:space="preserve">Разработка научных тем: </w:t>
      </w:r>
    </w:p>
    <w:p w14:paraId="320AF4A0" w14:textId="3F43B9D6" w:rsidR="0080718C" w:rsidRPr="0080718C" w:rsidRDefault="0080718C" w:rsidP="009F65DE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0718C">
        <w:rPr>
          <w:rFonts w:eastAsia="Calibri"/>
          <w:sz w:val="28"/>
          <w:szCs w:val="28"/>
        </w:rPr>
        <w:t xml:space="preserve">- </w:t>
      </w:r>
      <w:proofErr w:type="spellStart"/>
      <w:r w:rsidRPr="0080718C">
        <w:rPr>
          <w:rFonts w:eastAsia="Calibri"/>
          <w:sz w:val="28"/>
          <w:szCs w:val="28"/>
        </w:rPr>
        <w:t>Госзадание</w:t>
      </w:r>
      <w:proofErr w:type="spellEnd"/>
      <w:r w:rsidRPr="0080718C">
        <w:rPr>
          <w:rFonts w:eastAsia="Calibri"/>
          <w:sz w:val="28"/>
          <w:szCs w:val="28"/>
        </w:rPr>
        <w:t xml:space="preserve"> «Разработка оценочных материалов для измерения сформированности универсальных компетенций обучающихся при освоении образовательных программ бакалавриата, магистратуры, специалитета», 2018 г. (руководитель</w:t>
      </w:r>
      <w:r w:rsidRPr="00771169">
        <w:rPr>
          <w:rFonts w:eastAsia="Calibri"/>
          <w:sz w:val="28"/>
          <w:szCs w:val="28"/>
        </w:rPr>
        <w:t xml:space="preserve"> И.Ю. Тарханова, участник – Т.В. Макеева и др.</w:t>
      </w:r>
      <w:r w:rsidRPr="0080718C">
        <w:rPr>
          <w:rFonts w:eastAsia="Calibri"/>
          <w:sz w:val="28"/>
          <w:szCs w:val="28"/>
        </w:rPr>
        <w:t>),</w:t>
      </w:r>
    </w:p>
    <w:p w14:paraId="69576395" w14:textId="7D4DF471" w:rsidR="0080718C" w:rsidRPr="0080718C" w:rsidRDefault="0080718C" w:rsidP="009F65DE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0718C">
        <w:rPr>
          <w:rFonts w:eastAsia="Calibri"/>
          <w:sz w:val="28"/>
          <w:szCs w:val="28"/>
        </w:rPr>
        <w:t xml:space="preserve">- </w:t>
      </w:r>
      <w:proofErr w:type="spellStart"/>
      <w:r w:rsidRPr="0080718C">
        <w:rPr>
          <w:rFonts w:eastAsia="Calibri"/>
          <w:sz w:val="28"/>
          <w:szCs w:val="28"/>
        </w:rPr>
        <w:t>Госзадание</w:t>
      </w:r>
      <w:proofErr w:type="spellEnd"/>
      <w:r w:rsidRPr="0080718C">
        <w:rPr>
          <w:rFonts w:eastAsia="Calibri"/>
          <w:sz w:val="28"/>
          <w:szCs w:val="28"/>
        </w:rPr>
        <w:t xml:space="preserve"> «Научное обоснование и выработка методологии обеспечения преемственности ФГОС общего, среднего профессионального и высшего педагогического образования в интересах создания единого образовательного пространства подготовки педагогических кадров», 202</w:t>
      </w:r>
      <w:r w:rsidR="00565958" w:rsidRPr="00771169">
        <w:rPr>
          <w:rFonts w:eastAsia="Calibri"/>
          <w:sz w:val="28"/>
          <w:szCs w:val="28"/>
        </w:rPr>
        <w:t>1, 2022 гг.</w:t>
      </w:r>
      <w:r w:rsidRPr="0080718C">
        <w:rPr>
          <w:rFonts w:eastAsia="Calibri"/>
          <w:sz w:val="28"/>
          <w:szCs w:val="28"/>
        </w:rPr>
        <w:t xml:space="preserve"> (руководитель</w:t>
      </w:r>
      <w:r w:rsidRPr="00771169">
        <w:rPr>
          <w:rFonts w:eastAsia="Calibri"/>
          <w:sz w:val="28"/>
          <w:szCs w:val="28"/>
        </w:rPr>
        <w:t xml:space="preserve"> И.Ю. Тарханова, участник – Т.В. Макеева и др.</w:t>
      </w:r>
      <w:r w:rsidRPr="0080718C">
        <w:rPr>
          <w:rFonts w:eastAsia="Calibri"/>
          <w:sz w:val="28"/>
          <w:szCs w:val="28"/>
        </w:rPr>
        <w:t>)</w:t>
      </w:r>
      <w:r w:rsidRPr="00771169">
        <w:rPr>
          <w:rFonts w:eastAsia="Calibri"/>
          <w:sz w:val="28"/>
          <w:szCs w:val="28"/>
        </w:rPr>
        <w:t>.</w:t>
      </w:r>
    </w:p>
    <w:p w14:paraId="0678C5E8" w14:textId="77777777" w:rsidR="00CA07A7" w:rsidRPr="00771169" w:rsidRDefault="00CA07A7" w:rsidP="009F65DE">
      <w:pPr>
        <w:spacing w:line="360" w:lineRule="auto"/>
        <w:ind w:firstLine="709"/>
        <w:jc w:val="both"/>
        <w:rPr>
          <w:sz w:val="28"/>
          <w:szCs w:val="28"/>
        </w:rPr>
      </w:pPr>
    </w:p>
    <w:p w14:paraId="10DFF960" w14:textId="3CA7A416" w:rsidR="006917C7" w:rsidRDefault="003143FB" w:rsidP="009F65DE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771169">
        <w:rPr>
          <w:b/>
          <w:i/>
          <w:iCs/>
          <w:sz w:val="28"/>
          <w:szCs w:val="28"/>
        </w:rPr>
        <w:lastRenderedPageBreak/>
        <w:t>Сотрудничество с социальными и образовательными организациями</w:t>
      </w:r>
    </w:p>
    <w:p w14:paraId="064EA3A8" w14:textId="698BEDA8" w:rsidR="006917C7" w:rsidRDefault="006917C7" w:rsidP="009F65D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Кафедра социальной педагогики и организации работы с молодежью осуществляет сотрудничество с образовательными организациями, </w:t>
      </w:r>
      <w:proofErr w:type="gramStart"/>
      <w:r>
        <w:rPr>
          <w:bCs/>
          <w:sz w:val="28"/>
          <w:szCs w:val="28"/>
        </w:rPr>
        <w:t>социальными  и</w:t>
      </w:r>
      <w:proofErr w:type="gramEnd"/>
      <w:r>
        <w:rPr>
          <w:bCs/>
          <w:sz w:val="28"/>
          <w:szCs w:val="28"/>
        </w:rPr>
        <w:t xml:space="preserve"> молодежными центрами по различным аспектам:</w:t>
      </w:r>
    </w:p>
    <w:p w14:paraId="26728976" w14:textId="67E75858" w:rsidR="006917C7" w:rsidRDefault="006917C7" w:rsidP="009F65DE">
      <w:pPr>
        <w:numPr>
          <w:ilvl w:val="0"/>
          <w:numId w:val="3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71169">
        <w:rPr>
          <w:sz w:val="28"/>
          <w:szCs w:val="28"/>
        </w:rPr>
        <w:t>аучное руководство федеральными</w:t>
      </w:r>
      <w:r>
        <w:rPr>
          <w:sz w:val="28"/>
          <w:szCs w:val="28"/>
        </w:rPr>
        <w:t xml:space="preserve"> и муниципальными </w:t>
      </w:r>
      <w:r w:rsidRPr="00771169">
        <w:rPr>
          <w:sz w:val="28"/>
          <w:szCs w:val="28"/>
        </w:rPr>
        <w:t>инновационными площадками</w:t>
      </w:r>
      <w:r>
        <w:rPr>
          <w:sz w:val="28"/>
          <w:szCs w:val="28"/>
        </w:rPr>
        <w:t>;</w:t>
      </w:r>
    </w:p>
    <w:p w14:paraId="20458976" w14:textId="13BCB99E" w:rsidR="006917C7" w:rsidRDefault="006917C7" w:rsidP="009F65DE">
      <w:pPr>
        <w:numPr>
          <w:ilvl w:val="0"/>
          <w:numId w:val="3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практики и стажировки студентов;</w:t>
      </w:r>
    </w:p>
    <w:p w14:paraId="4A299413" w14:textId="3680E033" w:rsidR="006917C7" w:rsidRPr="00771169" w:rsidRDefault="006917C7" w:rsidP="009F65DE">
      <w:pPr>
        <w:numPr>
          <w:ilvl w:val="0"/>
          <w:numId w:val="3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ресурсные центры кафедры по организации практической подготовки студентов;</w:t>
      </w:r>
    </w:p>
    <w:p w14:paraId="3829239E" w14:textId="1CF8EF63" w:rsidR="006917C7" w:rsidRDefault="006917C7" w:rsidP="009F65DE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экспертная и консультационная помощь;</w:t>
      </w:r>
    </w:p>
    <w:p w14:paraId="15047ACA" w14:textId="549D0144" w:rsidR="006917C7" w:rsidRDefault="006917C7" w:rsidP="009F65DE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методическое сопровождение организации;</w:t>
      </w:r>
    </w:p>
    <w:p w14:paraId="26465D81" w14:textId="41C4D944" w:rsidR="006917C7" w:rsidRDefault="006917C7" w:rsidP="009F65DE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волонтерская деятельность;</w:t>
      </w:r>
    </w:p>
    <w:p w14:paraId="37CFE576" w14:textId="4D65E6F7" w:rsidR="006917C7" w:rsidRDefault="006917C7" w:rsidP="009F65DE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квалификации;</w:t>
      </w:r>
    </w:p>
    <w:p w14:paraId="595A7AB4" w14:textId="740B4E00" w:rsidR="006917C7" w:rsidRDefault="006917C7" w:rsidP="009F65DE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трудоустройство студентов и др.</w:t>
      </w:r>
    </w:p>
    <w:p w14:paraId="76B7ACB0" w14:textId="77777777" w:rsidR="006917C7" w:rsidRDefault="006917C7" w:rsidP="009F65DE">
      <w:pPr>
        <w:pStyle w:val="a4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число организаций-партнеров входят: </w:t>
      </w:r>
    </w:p>
    <w:p w14:paraId="3DE60836" w14:textId="78BFF0F5" w:rsidR="00CA07A7" w:rsidRPr="0067469C" w:rsidRDefault="00CA07A7" w:rsidP="009F65DE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469C">
        <w:rPr>
          <w:bCs/>
          <w:sz w:val="28"/>
          <w:szCs w:val="28"/>
        </w:rPr>
        <w:t>Федеральное государственное бюджетное научное учреждение «Институт изучения детства, семьи и воспитания Российской академии образования», г. Москва</w:t>
      </w:r>
      <w:r w:rsidR="006917C7" w:rsidRPr="0067469C">
        <w:rPr>
          <w:bCs/>
          <w:sz w:val="28"/>
          <w:szCs w:val="28"/>
        </w:rPr>
        <w:t>;</w:t>
      </w:r>
    </w:p>
    <w:p w14:paraId="2CAF616B" w14:textId="2F12E3AC" w:rsidR="00CA07A7" w:rsidRPr="0067469C" w:rsidRDefault="00CA07A7" w:rsidP="009F65DE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469C">
        <w:rPr>
          <w:bCs/>
          <w:sz w:val="28"/>
          <w:szCs w:val="28"/>
        </w:rPr>
        <w:t>Муниципальное образовательное учреждение дополнительного образования «Ярославский городской Дворец пионеров»</w:t>
      </w:r>
      <w:r w:rsidR="006917C7" w:rsidRPr="0067469C">
        <w:rPr>
          <w:bCs/>
          <w:sz w:val="28"/>
          <w:szCs w:val="28"/>
        </w:rPr>
        <w:t>;</w:t>
      </w:r>
    </w:p>
    <w:p w14:paraId="05605298" w14:textId="3D1EC4D6" w:rsidR="006917C7" w:rsidRPr="0067469C" w:rsidRDefault="006917C7" w:rsidP="009F65DE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469C">
        <w:rPr>
          <w:bCs/>
          <w:sz w:val="28"/>
          <w:szCs w:val="28"/>
        </w:rPr>
        <w:t>Муниципальное образовательное учреждение Центр детского творчества «Горизонт» г. Ярославля;</w:t>
      </w:r>
    </w:p>
    <w:p w14:paraId="1FEA2BCA" w14:textId="77777777" w:rsidR="006917C7" w:rsidRPr="0067469C" w:rsidRDefault="00CA07A7" w:rsidP="009F65DE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469C">
        <w:rPr>
          <w:bCs/>
          <w:sz w:val="28"/>
          <w:szCs w:val="28"/>
        </w:rPr>
        <w:t>Муниципальное образовательное учреждение дополнительного образования Дом детского творчества Фрунзенского района г. Ярославля</w:t>
      </w:r>
      <w:r w:rsidR="006917C7" w:rsidRPr="0067469C">
        <w:rPr>
          <w:bCs/>
          <w:sz w:val="28"/>
          <w:szCs w:val="28"/>
        </w:rPr>
        <w:t>;</w:t>
      </w:r>
    </w:p>
    <w:p w14:paraId="7C6BA030" w14:textId="77777777" w:rsidR="006917C7" w:rsidRPr="0067469C" w:rsidRDefault="00CA07A7" w:rsidP="009F65DE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469C">
        <w:rPr>
          <w:bCs/>
          <w:sz w:val="28"/>
          <w:szCs w:val="28"/>
        </w:rPr>
        <w:t>Муниципальное учреждение «Городской центр психолого-педагогической, медицинской и социальной помощи»</w:t>
      </w:r>
      <w:r w:rsidR="006917C7" w:rsidRPr="0067469C">
        <w:rPr>
          <w:bCs/>
          <w:sz w:val="28"/>
          <w:szCs w:val="28"/>
        </w:rPr>
        <w:t>;</w:t>
      </w:r>
      <w:r w:rsidRPr="0067469C">
        <w:rPr>
          <w:bCs/>
          <w:sz w:val="28"/>
          <w:szCs w:val="28"/>
        </w:rPr>
        <w:t xml:space="preserve">  </w:t>
      </w:r>
    </w:p>
    <w:p w14:paraId="2B730BCF" w14:textId="77777777" w:rsidR="006917C7" w:rsidRPr="0067469C" w:rsidRDefault="00CA07A7" w:rsidP="009F65DE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469C">
        <w:rPr>
          <w:bCs/>
          <w:sz w:val="28"/>
          <w:szCs w:val="28"/>
        </w:rPr>
        <w:lastRenderedPageBreak/>
        <w:t>Государственное бюджетное учреждение социального обслуживания Ярославской области «</w:t>
      </w:r>
      <w:proofErr w:type="spellStart"/>
      <w:r w:rsidRPr="0067469C">
        <w:rPr>
          <w:bCs/>
          <w:sz w:val="28"/>
          <w:szCs w:val="28"/>
        </w:rPr>
        <w:t>Норский</w:t>
      </w:r>
      <w:proofErr w:type="spellEnd"/>
      <w:r w:rsidRPr="0067469C">
        <w:rPr>
          <w:bCs/>
          <w:sz w:val="28"/>
          <w:szCs w:val="28"/>
        </w:rPr>
        <w:t xml:space="preserve"> геронтопсихиатрический центр»</w:t>
      </w:r>
      <w:r w:rsidR="006917C7" w:rsidRPr="0067469C">
        <w:rPr>
          <w:bCs/>
          <w:sz w:val="28"/>
          <w:szCs w:val="28"/>
        </w:rPr>
        <w:t>;</w:t>
      </w:r>
    </w:p>
    <w:p w14:paraId="0B6820B6" w14:textId="2A663C77" w:rsidR="00CA07A7" w:rsidRPr="0067469C" w:rsidRDefault="00CA07A7" w:rsidP="009F65DE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469C">
        <w:rPr>
          <w:bCs/>
          <w:sz w:val="28"/>
          <w:szCs w:val="28"/>
        </w:rPr>
        <w:t xml:space="preserve">  Ярославское региональное отделение «Союз социальных педагогов и социальных работников»</w:t>
      </w:r>
      <w:r w:rsidR="006917C7" w:rsidRPr="0067469C">
        <w:rPr>
          <w:bCs/>
          <w:sz w:val="28"/>
          <w:szCs w:val="28"/>
        </w:rPr>
        <w:t>;</w:t>
      </w:r>
    </w:p>
    <w:p w14:paraId="36AF8828" w14:textId="77777777" w:rsidR="006917C7" w:rsidRPr="0067469C" w:rsidRDefault="00CA07A7" w:rsidP="009F65DE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469C">
        <w:rPr>
          <w:bCs/>
          <w:sz w:val="28"/>
          <w:szCs w:val="28"/>
        </w:rPr>
        <w:t>Управление по молодежной политике мэрии г. Ярославля</w:t>
      </w:r>
      <w:r w:rsidR="006917C7" w:rsidRPr="0067469C">
        <w:rPr>
          <w:bCs/>
          <w:sz w:val="28"/>
          <w:szCs w:val="28"/>
        </w:rPr>
        <w:t>;</w:t>
      </w:r>
    </w:p>
    <w:p w14:paraId="3FF87BF3" w14:textId="3CC3BF2D" w:rsidR="00CA07A7" w:rsidRPr="0067469C" w:rsidRDefault="00CA07A7" w:rsidP="009F65DE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469C">
        <w:rPr>
          <w:bCs/>
          <w:sz w:val="28"/>
          <w:szCs w:val="28"/>
        </w:rPr>
        <w:t>Государственное автономное учреждение Ярославской области «Дворец молодежи»</w:t>
      </w:r>
      <w:r w:rsidR="006917C7" w:rsidRPr="0067469C">
        <w:rPr>
          <w:bCs/>
          <w:sz w:val="28"/>
          <w:szCs w:val="28"/>
        </w:rPr>
        <w:t>;</w:t>
      </w:r>
    </w:p>
    <w:p w14:paraId="6F690553" w14:textId="77777777" w:rsidR="0067469C" w:rsidRPr="0067469C" w:rsidRDefault="00CA07A7" w:rsidP="009F65DE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469C">
        <w:rPr>
          <w:bCs/>
          <w:sz w:val="28"/>
          <w:szCs w:val="28"/>
        </w:rPr>
        <w:t>Государственное автономное учреждение Ярославской области «Центр патриотического воспитания</w:t>
      </w:r>
      <w:r w:rsidR="006917C7" w:rsidRPr="0067469C">
        <w:rPr>
          <w:bCs/>
          <w:sz w:val="28"/>
          <w:szCs w:val="28"/>
        </w:rPr>
        <w:t>»;</w:t>
      </w:r>
    </w:p>
    <w:p w14:paraId="5821C992" w14:textId="2D0BECE9" w:rsidR="00CA07A7" w:rsidRPr="0067469C" w:rsidRDefault="00CA07A7" w:rsidP="009F65DE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469C">
        <w:rPr>
          <w:bCs/>
          <w:sz w:val="28"/>
          <w:szCs w:val="28"/>
          <w:shd w:val="clear" w:color="auto" w:fill="FFFFFF"/>
        </w:rPr>
        <w:t xml:space="preserve">Ярославская региональная общественная организация социальной поддержки населения «Мы-Содействие» </w:t>
      </w:r>
      <w:r w:rsidR="0067469C" w:rsidRPr="0067469C">
        <w:rPr>
          <w:bCs/>
          <w:sz w:val="28"/>
          <w:szCs w:val="28"/>
          <w:shd w:val="clear" w:color="auto" w:fill="FFFFFF"/>
        </w:rPr>
        <w:t>и др.</w:t>
      </w:r>
    </w:p>
    <w:p w14:paraId="3D8C6C41" w14:textId="77777777" w:rsidR="0067469C" w:rsidRPr="0067469C" w:rsidRDefault="0067469C" w:rsidP="00326273">
      <w:pPr>
        <w:pStyle w:val="a4"/>
        <w:spacing w:line="360" w:lineRule="auto"/>
        <w:ind w:left="0" w:firstLine="709"/>
        <w:jc w:val="both"/>
        <w:rPr>
          <w:bCs/>
          <w:sz w:val="28"/>
          <w:szCs w:val="28"/>
        </w:rPr>
      </w:pPr>
    </w:p>
    <w:p w14:paraId="29D9F043" w14:textId="1C393F16" w:rsidR="007C30EF" w:rsidRDefault="007C30EF" w:rsidP="00326273">
      <w:pPr>
        <w:spacing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Научно-исследовательская работа студентов</w:t>
      </w:r>
    </w:p>
    <w:p w14:paraId="186C39C0" w14:textId="5578D68F" w:rsidR="00326273" w:rsidRPr="00906BE5" w:rsidRDefault="007C30EF" w:rsidP="0032627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E0634">
        <w:rPr>
          <w:rFonts w:eastAsia="Calibri"/>
          <w:color w:val="000000"/>
          <w:sz w:val="28"/>
          <w:szCs w:val="28"/>
        </w:rPr>
        <w:t>На кафедре ведется активная научно-исследовательская работа студентов</w:t>
      </w:r>
      <w:r>
        <w:rPr>
          <w:rFonts w:eastAsia="Calibri"/>
          <w:color w:val="000000"/>
          <w:sz w:val="28"/>
          <w:szCs w:val="28"/>
        </w:rPr>
        <w:t>.</w:t>
      </w:r>
      <w:r w:rsidRPr="002E0634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</w:t>
      </w:r>
      <w:r w:rsidRPr="002E0634">
        <w:rPr>
          <w:rFonts w:eastAsia="Calibri"/>
          <w:color w:val="000000"/>
          <w:sz w:val="28"/>
          <w:szCs w:val="28"/>
        </w:rPr>
        <w:t xml:space="preserve"> 2019 года действует</w:t>
      </w:r>
      <w:r>
        <w:rPr>
          <w:rFonts w:eastAsia="Calibri"/>
          <w:color w:val="000000"/>
          <w:sz w:val="28"/>
          <w:szCs w:val="28"/>
        </w:rPr>
        <w:t xml:space="preserve"> научная</w:t>
      </w:r>
      <w:r w:rsidRPr="002E0634">
        <w:rPr>
          <w:rFonts w:eastAsia="Calibri"/>
          <w:color w:val="000000"/>
          <w:sz w:val="28"/>
          <w:szCs w:val="28"/>
        </w:rPr>
        <w:t xml:space="preserve"> лаборатория актуальных молодежных социологических исследований ЛАМСИ (руководитель – В.Н. </w:t>
      </w:r>
      <w:proofErr w:type="spellStart"/>
      <w:r w:rsidRPr="002E0634">
        <w:rPr>
          <w:rFonts w:eastAsia="Calibri"/>
          <w:color w:val="000000"/>
          <w:sz w:val="28"/>
          <w:szCs w:val="28"/>
        </w:rPr>
        <w:t>Гурьянчик</w:t>
      </w:r>
      <w:proofErr w:type="spellEnd"/>
      <w:r w:rsidRPr="002E0634">
        <w:rPr>
          <w:rFonts w:eastAsia="Calibri"/>
          <w:color w:val="000000"/>
          <w:sz w:val="28"/>
          <w:szCs w:val="28"/>
        </w:rPr>
        <w:t>)</w:t>
      </w:r>
      <w:r>
        <w:rPr>
          <w:rFonts w:eastAsia="Calibri"/>
          <w:color w:val="000000"/>
          <w:sz w:val="28"/>
          <w:szCs w:val="28"/>
        </w:rPr>
        <w:t>, в рамках которой студенты и магистранты кафедры проводят исследования, принимают активное участие в региональных, всероссийских и зарубежных конкурсах.</w:t>
      </w:r>
    </w:p>
    <w:p w14:paraId="3F1B2B59" w14:textId="07FDB0A5" w:rsidR="00326273" w:rsidRPr="00326273" w:rsidRDefault="00326273" w:rsidP="00326273">
      <w:pPr>
        <w:spacing w:line="360" w:lineRule="auto"/>
        <w:ind w:firstLine="709"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326273">
        <w:rPr>
          <w:rFonts w:eastAsia="Calibri"/>
          <w:i/>
          <w:iCs/>
          <w:sz w:val="28"/>
          <w:szCs w:val="28"/>
          <w:lang w:eastAsia="en-US"/>
        </w:rPr>
        <w:t xml:space="preserve">Участие студентов в </w:t>
      </w:r>
      <w:r w:rsidR="00906BE5">
        <w:rPr>
          <w:rFonts w:eastAsia="Calibri"/>
          <w:i/>
          <w:iCs/>
          <w:sz w:val="28"/>
          <w:szCs w:val="28"/>
          <w:lang w:eastAsia="en-US"/>
        </w:rPr>
        <w:t>научных</w:t>
      </w:r>
      <w:r w:rsidRPr="00326273">
        <w:rPr>
          <w:rFonts w:eastAsia="Calibri"/>
          <w:i/>
          <w:iCs/>
          <w:sz w:val="28"/>
          <w:szCs w:val="28"/>
          <w:lang w:eastAsia="en-US"/>
        </w:rPr>
        <w:t xml:space="preserve"> конкурсах:</w:t>
      </w:r>
    </w:p>
    <w:p w14:paraId="055A4ED3" w14:textId="43BCBFE1" w:rsidR="001F487E" w:rsidRDefault="001F487E" w:rsidP="001F487E">
      <w:pPr>
        <w:pStyle w:val="a4"/>
        <w:numPr>
          <w:ilvl w:val="0"/>
          <w:numId w:val="48"/>
        </w:numPr>
        <w:spacing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Победители </w:t>
      </w:r>
      <w:r w:rsidRPr="001F487E">
        <w:rPr>
          <w:rFonts w:eastAsia="Calibri"/>
          <w:sz w:val="28"/>
          <w:szCs w:val="28"/>
          <w:lang w:eastAsia="en-US"/>
        </w:rPr>
        <w:t>Ежегодн</w:t>
      </w:r>
      <w:r>
        <w:rPr>
          <w:rFonts w:eastAsia="Calibri"/>
          <w:sz w:val="28"/>
          <w:szCs w:val="28"/>
          <w:lang w:eastAsia="en-US"/>
        </w:rPr>
        <w:t>ого</w:t>
      </w:r>
      <w:r w:rsidRPr="001F487E">
        <w:rPr>
          <w:rFonts w:eastAsia="Calibri"/>
          <w:sz w:val="28"/>
          <w:szCs w:val="28"/>
          <w:lang w:eastAsia="en-US"/>
        </w:rPr>
        <w:t xml:space="preserve"> конкурс</w:t>
      </w:r>
      <w:r>
        <w:rPr>
          <w:rFonts w:eastAsia="Calibri"/>
          <w:sz w:val="28"/>
          <w:szCs w:val="28"/>
          <w:lang w:eastAsia="en-US"/>
        </w:rPr>
        <w:t>а</w:t>
      </w:r>
      <w:r w:rsidRPr="001F487E">
        <w:rPr>
          <w:rFonts w:eastAsia="Calibri"/>
          <w:sz w:val="28"/>
          <w:szCs w:val="28"/>
          <w:lang w:eastAsia="en-US"/>
        </w:rPr>
        <w:t xml:space="preserve"> научно-исследовательских работ </w:t>
      </w:r>
      <w:proofErr w:type="gramStart"/>
      <w:r w:rsidRPr="001F487E">
        <w:rPr>
          <w:rFonts w:eastAsia="Calibri"/>
          <w:sz w:val="28"/>
          <w:szCs w:val="28"/>
          <w:lang w:eastAsia="en-US"/>
        </w:rPr>
        <w:t>студентов</w:t>
      </w:r>
      <w:proofErr w:type="gramEnd"/>
      <w:r w:rsidRPr="001F487E">
        <w:rPr>
          <w:rFonts w:eastAsia="Calibri"/>
          <w:sz w:val="28"/>
          <w:szCs w:val="28"/>
          <w:lang w:eastAsia="en-US"/>
        </w:rPr>
        <w:t xml:space="preserve"> расположенных на территории Ярославской области образовательных организаций высшего образования</w:t>
      </w:r>
      <w:r>
        <w:rPr>
          <w:rFonts w:eastAsia="Calibri"/>
          <w:sz w:val="28"/>
          <w:szCs w:val="28"/>
          <w:lang w:eastAsia="en-US"/>
        </w:rPr>
        <w:t xml:space="preserve">.  2022 год – </w:t>
      </w:r>
      <w:proofErr w:type="spellStart"/>
      <w:r>
        <w:rPr>
          <w:rFonts w:eastAsia="Calibri"/>
          <w:sz w:val="28"/>
          <w:szCs w:val="28"/>
          <w:lang w:eastAsia="en-US"/>
        </w:rPr>
        <w:t>Кокошникова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Полина Александровна (</w:t>
      </w:r>
      <w:bookmarkStart w:id="4" w:name="_Hlk146305152"/>
      <w:r w:rsidR="00FB7E69">
        <w:rPr>
          <w:rFonts w:eastAsia="Calibri"/>
          <w:sz w:val="28"/>
          <w:szCs w:val="28"/>
          <w:lang w:eastAsia="en-US"/>
        </w:rPr>
        <w:t>победитель конкурса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="00FB7E69">
        <w:rPr>
          <w:rFonts w:eastAsia="Calibri"/>
          <w:sz w:val="28"/>
          <w:szCs w:val="28"/>
          <w:lang w:eastAsia="en-US"/>
        </w:rPr>
        <w:t xml:space="preserve"> области</w:t>
      </w:r>
      <w:r>
        <w:rPr>
          <w:rFonts w:eastAsia="Calibri"/>
          <w:sz w:val="28"/>
          <w:szCs w:val="28"/>
          <w:lang w:eastAsia="en-US"/>
        </w:rPr>
        <w:t xml:space="preserve"> «Социологи</w:t>
      </w:r>
      <w:r w:rsidR="00FB7E69">
        <w:rPr>
          <w:rFonts w:eastAsia="Calibri"/>
          <w:sz w:val="28"/>
          <w:szCs w:val="28"/>
          <w:lang w:eastAsia="en-US"/>
        </w:rPr>
        <w:t>ческие науки</w:t>
      </w:r>
      <w:r>
        <w:rPr>
          <w:rFonts w:eastAsia="Calibri"/>
          <w:sz w:val="28"/>
          <w:szCs w:val="28"/>
          <w:lang w:eastAsia="en-US"/>
        </w:rPr>
        <w:t xml:space="preserve">»); </w:t>
      </w:r>
      <w:bookmarkEnd w:id="4"/>
      <w:r>
        <w:rPr>
          <w:rFonts w:eastAsia="Calibri"/>
          <w:sz w:val="28"/>
          <w:szCs w:val="28"/>
          <w:lang w:eastAsia="en-US"/>
        </w:rPr>
        <w:t xml:space="preserve">2023 год </w:t>
      </w:r>
      <w:r w:rsidR="00FB7E69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B7E69">
        <w:rPr>
          <w:rFonts w:eastAsia="Calibri"/>
          <w:sz w:val="28"/>
          <w:szCs w:val="28"/>
          <w:lang w:eastAsia="en-US"/>
        </w:rPr>
        <w:t xml:space="preserve">Антипова Елизавета Евгеньевна и Луканин Никита Сергеевич (лауреаты конкурса </w:t>
      </w:r>
      <w:r w:rsidR="00FB7E69" w:rsidRPr="00FB7E69">
        <w:rPr>
          <w:rFonts w:eastAsia="Calibri"/>
          <w:sz w:val="28"/>
          <w:szCs w:val="28"/>
          <w:lang w:eastAsia="en-US"/>
        </w:rPr>
        <w:t xml:space="preserve">в </w:t>
      </w:r>
      <w:r w:rsidR="00FB7E69">
        <w:rPr>
          <w:rFonts w:eastAsia="Calibri"/>
          <w:sz w:val="28"/>
          <w:szCs w:val="28"/>
          <w:lang w:eastAsia="en-US"/>
        </w:rPr>
        <w:t xml:space="preserve">области </w:t>
      </w:r>
      <w:r w:rsidR="00FB7E69" w:rsidRPr="00FB7E69">
        <w:rPr>
          <w:rFonts w:eastAsia="Calibri"/>
          <w:sz w:val="28"/>
          <w:szCs w:val="28"/>
          <w:lang w:eastAsia="en-US"/>
        </w:rPr>
        <w:t>«Социологические науки»);</w:t>
      </w:r>
      <w:r w:rsidR="00FB7E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B7E69">
        <w:rPr>
          <w:rFonts w:eastAsia="Calibri"/>
          <w:sz w:val="28"/>
          <w:szCs w:val="28"/>
          <w:lang w:eastAsia="en-US"/>
        </w:rPr>
        <w:t>Космалев</w:t>
      </w:r>
      <w:proofErr w:type="spellEnd"/>
      <w:r w:rsidR="00FB7E69">
        <w:rPr>
          <w:rFonts w:eastAsia="Calibri"/>
          <w:sz w:val="28"/>
          <w:szCs w:val="28"/>
          <w:lang w:eastAsia="en-US"/>
        </w:rPr>
        <w:t xml:space="preserve"> Николай Сергеевич (лауреат конкурса в области «Медицинские науки»)</w:t>
      </w:r>
    </w:p>
    <w:p w14:paraId="7384E922" w14:textId="75EFA358" w:rsidR="001F487E" w:rsidRDefault="001F487E" w:rsidP="001F487E">
      <w:pPr>
        <w:pStyle w:val="a4"/>
        <w:numPr>
          <w:ilvl w:val="0"/>
          <w:numId w:val="48"/>
        </w:numPr>
        <w:spacing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1F487E">
        <w:rPr>
          <w:rFonts w:eastAsia="Calibri"/>
          <w:sz w:val="28"/>
          <w:szCs w:val="28"/>
          <w:lang w:eastAsia="en-US"/>
        </w:rPr>
        <w:t xml:space="preserve">Международная молодежная научная конференция «Этническое разнообразие современного мира и становление личности в поликультурной среде» (Минск, </w:t>
      </w:r>
      <w:r w:rsidRPr="001F487E">
        <w:rPr>
          <w:rFonts w:eastAsia="Calibri"/>
          <w:sz w:val="28"/>
          <w:szCs w:val="28"/>
          <w:lang w:eastAsia="en-US"/>
        </w:rPr>
        <w:lastRenderedPageBreak/>
        <w:t>22-24 марта 2023)</w:t>
      </w:r>
      <w:r>
        <w:rPr>
          <w:rFonts w:eastAsia="Calibri"/>
          <w:sz w:val="28"/>
          <w:szCs w:val="28"/>
          <w:lang w:eastAsia="en-US"/>
        </w:rPr>
        <w:t xml:space="preserve">. Участники конференции – доцент В.Н. </w:t>
      </w:r>
      <w:proofErr w:type="spellStart"/>
      <w:r>
        <w:rPr>
          <w:rFonts w:eastAsia="Calibri"/>
          <w:sz w:val="28"/>
          <w:szCs w:val="28"/>
          <w:lang w:eastAsia="en-US"/>
        </w:rPr>
        <w:t>Гурьянчик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студент </w:t>
      </w:r>
      <w:proofErr w:type="spellStart"/>
      <w:r>
        <w:rPr>
          <w:rFonts w:eastAsia="Calibri"/>
          <w:sz w:val="28"/>
          <w:szCs w:val="28"/>
          <w:lang w:eastAsia="en-US"/>
        </w:rPr>
        <w:t>Космалев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Н.С.;</w:t>
      </w:r>
    </w:p>
    <w:p w14:paraId="33C4F2B7" w14:textId="06488C31" w:rsidR="001F487E" w:rsidRPr="00FB7E69" w:rsidRDefault="001F487E" w:rsidP="00FB7E69">
      <w:pPr>
        <w:pStyle w:val="a4"/>
        <w:numPr>
          <w:ilvl w:val="0"/>
          <w:numId w:val="48"/>
        </w:numPr>
        <w:spacing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1F487E">
        <w:rPr>
          <w:rFonts w:eastAsia="Calibri"/>
          <w:sz w:val="28"/>
          <w:szCs w:val="28"/>
          <w:lang w:eastAsia="en-US"/>
        </w:rPr>
        <w:t xml:space="preserve">Студент </w:t>
      </w:r>
      <w:proofErr w:type="spellStart"/>
      <w:r w:rsidRPr="001F487E">
        <w:rPr>
          <w:rFonts w:eastAsia="Calibri"/>
          <w:sz w:val="28"/>
          <w:szCs w:val="28"/>
          <w:lang w:eastAsia="en-US"/>
        </w:rPr>
        <w:t>Космалев</w:t>
      </w:r>
      <w:proofErr w:type="spellEnd"/>
      <w:r w:rsidRPr="001F487E">
        <w:rPr>
          <w:rFonts w:eastAsia="Calibri"/>
          <w:sz w:val="28"/>
          <w:szCs w:val="28"/>
          <w:lang w:eastAsia="en-US"/>
        </w:rPr>
        <w:t xml:space="preserve"> Николай </w:t>
      </w:r>
      <w:r>
        <w:rPr>
          <w:rFonts w:eastAsia="Calibri"/>
          <w:sz w:val="28"/>
          <w:szCs w:val="28"/>
          <w:lang w:eastAsia="en-US"/>
        </w:rPr>
        <w:t xml:space="preserve">Сергеевич </w:t>
      </w:r>
      <w:r w:rsidRPr="001F487E">
        <w:rPr>
          <w:rFonts w:eastAsia="Calibri"/>
          <w:sz w:val="28"/>
          <w:szCs w:val="28"/>
          <w:lang w:eastAsia="en-US"/>
        </w:rPr>
        <w:t>профиля подготовки «Социально-правовая защита населения» стал Победителем Всероссийской олимпиады для студентов разных направлений подготовки в категории Бакалавриат, направление «Социальная работа».</w:t>
      </w:r>
      <w:r w:rsidRPr="001F487E">
        <w:rPr>
          <w:rFonts w:eastAsia="Calibri"/>
          <w:sz w:val="28"/>
          <w:szCs w:val="28"/>
          <w:lang w:eastAsia="en-US"/>
        </w:rPr>
        <w:br/>
        <w:t xml:space="preserve">Олимпиада «Я-профессионал» </w:t>
      </w:r>
      <w:r>
        <w:rPr>
          <w:rFonts w:eastAsia="Calibri"/>
          <w:sz w:val="28"/>
          <w:szCs w:val="28"/>
          <w:lang w:eastAsia="en-US"/>
        </w:rPr>
        <w:t>(</w:t>
      </w:r>
      <w:r w:rsidRPr="001F487E">
        <w:rPr>
          <w:rFonts w:eastAsia="Calibri"/>
          <w:sz w:val="28"/>
          <w:szCs w:val="28"/>
          <w:lang w:eastAsia="en-US"/>
        </w:rPr>
        <w:t>декабр</w:t>
      </w:r>
      <w:r>
        <w:rPr>
          <w:rFonts w:eastAsia="Calibri"/>
          <w:sz w:val="28"/>
          <w:szCs w:val="28"/>
          <w:lang w:eastAsia="en-US"/>
        </w:rPr>
        <w:t>ь</w:t>
      </w:r>
      <w:r w:rsidRPr="001F487E">
        <w:rPr>
          <w:rFonts w:eastAsia="Calibri"/>
          <w:sz w:val="28"/>
          <w:szCs w:val="28"/>
          <w:lang w:eastAsia="en-US"/>
        </w:rPr>
        <w:t xml:space="preserve"> 2021 </w:t>
      </w:r>
      <w:r>
        <w:rPr>
          <w:rFonts w:eastAsia="Calibri"/>
          <w:sz w:val="28"/>
          <w:szCs w:val="28"/>
          <w:lang w:eastAsia="en-US"/>
        </w:rPr>
        <w:t>- апрель</w:t>
      </w:r>
      <w:r w:rsidRPr="001F487E">
        <w:rPr>
          <w:rFonts w:eastAsia="Calibri"/>
          <w:sz w:val="28"/>
          <w:szCs w:val="28"/>
          <w:lang w:eastAsia="en-US"/>
        </w:rPr>
        <w:t xml:space="preserve"> 2022 г</w:t>
      </w:r>
      <w:r>
        <w:rPr>
          <w:rFonts w:eastAsia="Calibri"/>
          <w:sz w:val="28"/>
          <w:szCs w:val="28"/>
          <w:lang w:eastAsia="en-US"/>
        </w:rPr>
        <w:t>.);</w:t>
      </w:r>
    </w:p>
    <w:p w14:paraId="105ADA0A" w14:textId="0BDAD82C" w:rsidR="00326273" w:rsidRPr="001F487E" w:rsidRDefault="00326273" w:rsidP="001F487E">
      <w:pPr>
        <w:pStyle w:val="a4"/>
        <w:numPr>
          <w:ilvl w:val="0"/>
          <w:numId w:val="48"/>
        </w:numPr>
        <w:spacing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1F487E">
        <w:rPr>
          <w:rFonts w:eastAsia="Calibri"/>
          <w:sz w:val="28"/>
          <w:szCs w:val="28"/>
          <w:lang w:eastAsia="en-US"/>
        </w:rPr>
        <w:t>II международный конкурс научных работ молодых исследователей проблем кросс-культурной психологии и поликультурного образования «ПРОБЛЕМЫ ЭТНИЧЕСКОЙ СОЦИАЛИЗАЦИИ ДЕТЕЙ И МОЛОДЕЖИ В ПОЛИКУЛЬТУРНОМ МИРЕ: ОТ ДИАЛОГА КУЛЬТУР – К КУЛЬТУРЕ ДИАЛОГА», состоявшийся в Курском государственном университете 1-10 марта 2020 г.</w:t>
      </w:r>
    </w:p>
    <w:p w14:paraId="086B69E8" w14:textId="77777777" w:rsidR="00326273" w:rsidRPr="00326273" w:rsidRDefault="00326273" w:rsidP="001F487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273">
        <w:rPr>
          <w:rFonts w:eastAsia="Calibri"/>
          <w:sz w:val="28"/>
          <w:szCs w:val="28"/>
          <w:lang w:eastAsia="en-US"/>
        </w:rPr>
        <w:t>Козлова Ксения Владимировна – лауреат конкурса</w:t>
      </w:r>
    </w:p>
    <w:p w14:paraId="1BCAAC92" w14:textId="77777777" w:rsidR="00326273" w:rsidRPr="00326273" w:rsidRDefault="00326273" w:rsidP="001F487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273">
        <w:rPr>
          <w:rFonts w:eastAsia="Calibri"/>
          <w:sz w:val="28"/>
          <w:szCs w:val="28"/>
          <w:lang w:eastAsia="en-US"/>
        </w:rPr>
        <w:t>Левин Николай Викторович – дипломант конкурса</w:t>
      </w:r>
    </w:p>
    <w:p w14:paraId="494B14DC" w14:textId="3D74ED9B" w:rsidR="00326273" w:rsidRPr="001F487E" w:rsidRDefault="00326273" w:rsidP="001F487E">
      <w:pPr>
        <w:pStyle w:val="a4"/>
        <w:numPr>
          <w:ilvl w:val="0"/>
          <w:numId w:val="47"/>
        </w:numPr>
        <w:spacing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1F487E">
        <w:rPr>
          <w:rFonts w:eastAsia="Calibri"/>
          <w:sz w:val="28"/>
          <w:szCs w:val="28"/>
          <w:lang w:eastAsia="en-US"/>
        </w:rPr>
        <w:t>III международный конкурс научных работ молодых исследователей проблем кросс-культурной психологии и поликультурного образования «ПСИХОЛОГО-ПЕДАГОГИЧЕСКОЕ СОПРОВОЖДЕНИЕ ПРОЦЕССА ЭТНИЧЕСКОЙ СОЦИАЛИЗАЦИИ ДЕТЕЙ И МОЛОДЕЖИ В ПОЛИКУЛЬТУРНОМ МИРЕ: ОТ ДИАЛОГА КУЛЬТУР – К КУЛЬТУРЕ ДИАЛОГА», состоявшийся в Курском государственном университете 5-15 марта 2021 г.</w:t>
      </w:r>
    </w:p>
    <w:p w14:paraId="2F65F62D" w14:textId="77D43090" w:rsidR="00326273" w:rsidRDefault="00326273" w:rsidP="001F487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273">
        <w:rPr>
          <w:rFonts w:eastAsia="Calibri"/>
          <w:sz w:val="28"/>
          <w:szCs w:val="28"/>
          <w:lang w:eastAsia="en-US"/>
        </w:rPr>
        <w:t>Малышева Анастасия Викторовна</w:t>
      </w:r>
      <w:r w:rsidR="001F487E">
        <w:rPr>
          <w:rFonts w:eastAsia="Calibri"/>
          <w:sz w:val="28"/>
          <w:szCs w:val="28"/>
          <w:lang w:eastAsia="en-US"/>
        </w:rPr>
        <w:t xml:space="preserve"> и </w:t>
      </w:r>
      <w:r w:rsidRPr="00326273">
        <w:rPr>
          <w:rFonts w:eastAsia="Calibri"/>
          <w:sz w:val="28"/>
          <w:szCs w:val="28"/>
          <w:lang w:eastAsia="en-US"/>
        </w:rPr>
        <w:t>Левин Николай Викторович – лауреат</w:t>
      </w:r>
      <w:r w:rsidR="001F487E">
        <w:rPr>
          <w:rFonts w:eastAsia="Calibri"/>
          <w:sz w:val="28"/>
          <w:szCs w:val="28"/>
          <w:lang w:eastAsia="en-US"/>
        </w:rPr>
        <w:t>ы</w:t>
      </w:r>
      <w:r w:rsidRPr="00326273">
        <w:rPr>
          <w:rFonts w:eastAsia="Calibri"/>
          <w:sz w:val="28"/>
          <w:szCs w:val="28"/>
          <w:lang w:eastAsia="en-US"/>
        </w:rPr>
        <w:t xml:space="preserve"> конкурса</w:t>
      </w:r>
      <w:r w:rsidR="001F487E">
        <w:rPr>
          <w:rFonts w:eastAsia="Calibri"/>
          <w:sz w:val="28"/>
          <w:szCs w:val="28"/>
          <w:lang w:eastAsia="en-US"/>
        </w:rPr>
        <w:t>.</w:t>
      </w:r>
    </w:p>
    <w:p w14:paraId="0B570D6B" w14:textId="58B6E87B" w:rsidR="00906BE5" w:rsidRPr="001F487E" w:rsidRDefault="001F487E" w:rsidP="001F487E">
      <w:pPr>
        <w:pStyle w:val="a4"/>
        <w:numPr>
          <w:ilvl w:val="0"/>
          <w:numId w:val="46"/>
        </w:numPr>
        <w:tabs>
          <w:tab w:val="left" w:pos="2410"/>
        </w:tabs>
        <w:spacing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906BE5" w:rsidRPr="001F487E">
        <w:rPr>
          <w:rFonts w:eastAsia="Calibri"/>
          <w:sz w:val="28"/>
          <w:szCs w:val="28"/>
          <w:lang w:eastAsia="en-US"/>
        </w:rPr>
        <w:t>еждународн</w:t>
      </w:r>
      <w:r>
        <w:rPr>
          <w:rFonts w:eastAsia="Calibri"/>
          <w:sz w:val="28"/>
          <w:szCs w:val="28"/>
          <w:lang w:eastAsia="en-US"/>
        </w:rPr>
        <w:t>ый</w:t>
      </w:r>
      <w:r w:rsidR="00906BE5" w:rsidRPr="001F487E">
        <w:rPr>
          <w:rFonts w:eastAsia="Calibri"/>
          <w:sz w:val="28"/>
          <w:szCs w:val="28"/>
          <w:lang w:eastAsia="en-US"/>
        </w:rPr>
        <w:t xml:space="preserve"> конкурс научных студенческих работ</w:t>
      </w:r>
      <w:r>
        <w:rPr>
          <w:rFonts w:eastAsia="Calibri"/>
          <w:sz w:val="28"/>
          <w:szCs w:val="28"/>
          <w:lang w:eastAsia="en-US"/>
        </w:rPr>
        <w:t xml:space="preserve"> (Российский государственный социальный университет, март-июнь </w:t>
      </w:r>
      <w:r w:rsidRPr="001F487E">
        <w:rPr>
          <w:rFonts w:eastAsia="Calibri"/>
          <w:sz w:val="28"/>
          <w:szCs w:val="28"/>
          <w:lang w:eastAsia="en-US"/>
        </w:rPr>
        <w:t>2021 г.</w:t>
      </w:r>
      <w:r>
        <w:rPr>
          <w:rFonts w:eastAsia="Calibri"/>
          <w:sz w:val="28"/>
          <w:szCs w:val="28"/>
          <w:lang w:eastAsia="en-US"/>
        </w:rPr>
        <w:t>)</w:t>
      </w:r>
      <w:r w:rsidRPr="001F487E">
        <w:rPr>
          <w:rFonts w:eastAsia="Calibri"/>
          <w:sz w:val="28"/>
          <w:szCs w:val="28"/>
          <w:lang w:eastAsia="en-US"/>
        </w:rPr>
        <w:t>.</w:t>
      </w:r>
      <w:r w:rsidR="00906BE5" w:rsidRPr="001F487E">
        <w:rPr>
          <w:rFonts w:eastAsia="Calibri"/>
          <w:sz w:val="28"/>
          <w:szCs w:val="28"/>
          <w:lang w:eastAsia="en-US"/>
        </w:rPr>
        <w:t xml:space="preserve"> </w:t>
      </w:r>
      <w:r w:rsidRPr="001F487E">
        <w:rPr>
          <w:rFonts w:eastAsia="Calibri"/>
          <w:sz w:val="28"/>
          <w:szCs w:val="28"/>
          <w:lang w:eastAsia="en-US"/>
        </w:rPr>
        <w:t>П</w:t>
      </w:r>
      <w:r w:rsidR="00906BE5" w:rsidRPr="001F487E">
        <w:rPr>
          <w:rFonts w:eastAsia="Calibri"/>
          <w:sz w:val="28"/>
          <w:szCs w:val="28"/>
          <w:lang w:eastAsia="en-US"/>
        </w:rPr>
        <w:t xml:space="preserve">о направлению подготовки «Социальная работа» и «Организация работы с молодежью» студентки заняли почетное третье место: </w:t>
      </w:r>
      <w:proofErr w:type="spellStart"/>
      <w:r w:rsidR="00906BE5" w:rsidRPr="001F487E">
        <w:rPr>
          <w:rFonts w:eastAsia="Calibri"/>
          <w:sz w:val="28"/>
          <w:szCs w:val="28"/>
          <w:lang w:eastAsia="en-US"/>
        </w:rPr>
        <w:t>Кокошникова</w:t>
      </w:r>
      <w:proofErr w:type="spellEnd"/>
      <w:r w:rsidR="00906BE5" w:rsidRPr="001F487E">
        <w:rPr>
          <w:rFonts w:eastAsia="Calibri"/>
          <w:sz w:val="28"/>
          <w:szCs w:val="28"/>
          <w:lang w:eastAsia="en-US"/>
        </w:rPr>
        <w:t xml:space="preserve"> Полина Александровна, научный руководитель Макеева Татьяна Витальевна, тема исследовательской работы: «Родительский клуб как способ взаимодействия </w:t>
      </w:r>
      <w:r w:rsidR="00906BE5" w:rsidRPr="001F487E">
        <w:rPr>
          <w:rFonts w:eastAsia="Calibri"/>
          <w:sz w:val="28"/>
          <w:szCs w:val="28"/>
          <w:lang w:eastAsia="en-US"/>
        </w:rPr>
        <w:lastRenderedPageBreak/>
        <w:t xml:space="preserve">специалиста по социальной работе с семьей ребенка с ограниченными возможностями здоровья»; Молчанова Ольга Игоревна, научный руководитель </w:t>
      </w:r>
      <w:proofErr w:type="spellStart"/>
      <w:r w:rsidR="00906BE5" w:rsidRPr="001F487E">
        <w:rPr>
          <w:rFonts w:eastAsia="Calibri"/>
          <w:sz w:val="28"/>
          <w:szCs w:val="28"/>
          <w:lang w:eastAsia="en-US"/>
        </w:rPr>
        <w:t>Гурьянчик</w:t>
      </w:r>
      <w:proofErr w:type="spellEnd"/>
      <w:r w:rsidR="00906BE5" w:rsidRPr="001F487E">
        <w:rPr>
          <w:rFonts w:eastAsia="Calibri"/>
          <w:sz w:val="28"/>
          <w:szCs w:val="28"/>
          <w:lang w:eastAsia="en-US"/>
        </w:rPr>
        <w:t xml:space="preserve"> Виталий Николаевич, тема исследовательской работы: «Гендерные аспекты выбора профессии молодежью».</w:t>
      </w:r>
    </w:p>
    <w:p w14:paraId="3E703789" w14:textId="771C183D" w:rsidR="001F487E" w:rsidRPr="001F487E" w:rsidRDefault="001F487E" w:rsidP="001F487E">
      <w:pPr>
        <w:pStyle w:val="a4"/>
        <w:numPr>
          <w:ilvl w:val="0"/>
          <w:numId w:val="46"/>
        </w:numPr>
        <w:spacing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1F487E">
        <w:rPr>
          <w:rFonts w:eastAsia="Calibri"/>
          <w:sz w:val="28"/>
          <w:szCs w:val="28"/>
          <w:lang w:eastAsia="en-US"/>
        </w:rPr>
        <w:t>II Международный конкурс научно-методических разработок молодых преподавателей педагогических вузов, колледжей и организаций дополнительного профессионального педагогического образования государств-участников СНГ «Учимся учить» - 2021 (июнь 2021).</w:t>
      </w:r>
      <w:r w:rsidRPr="001F487E">
        <w:t xml:space="preserve"> </w:t>
      </w:r>
      <w:r w:rsidRPr="001F487E">
        <w:rPr>
          <w:rFonts w:eastAsia="Calibri"/>
          <w:sz w:val="28"/>
          <w:szCs w:val="28"/>
          <w:lang w:eastAsia="en-US"/>
        </w:rPr>
        <w:t>В номинации «Методический проект» 3 место занял магистрант 1 курса направления подготовки 44.04.02 Психолого-педагогическое образование, профиль «Социальное проектирование психолого-педагогических процессов» Немков Павел Андреевич. Научный руководитель – Гущина Татьяна Николаевна, доктор педагогических наук, профессор кафедры социальной педагогики и организации работы с молодежью.</w:t>
      </w:r>
    </w:p>
    <w:p w14:paraId="324C6848" w14:textId="725B0BA0" w:rsidR="00565958" w:rsidRPr="003308B0" w:rsidRDefault="00BF3B7C" w:rsidP="009F65DE">
      <w:pPr>
        <w:spacing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r w:rsidRPr="003308B0">
        <w:rPr>
          <w:b/>
          <w:bCs/>
          <w:i/>
          <w:iCs/>
          <w:sz w:val="28"/>
          <w:szCs w:val="28"/>
        </w:rPr>
        <w:t>Профориентационная работа</w:t>
      </w:r>
    </w:p>
    <w:p w14:paraId="1AC9F84C" w14:textId="1CAEA367" w:rsidR="0067469C" w:rsidRPr="0067469C" w:rsidRDefault="0067469C" w:rsidP="009F65D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5" w:name="_Hlk108537776"/>
      <w:r>
        <w:rPr>
          <w:sz w:val="28"/>
          <w:szCs w:val="28"/>
        </w:rPr>
        <w:t xml:space="preserve">Традиционно кафедра проводит активную профориентационную работу с обучающимися школ и колледжей Ярославской области и других регионов. Преподаватели и студенты организуют образовательные события для абитуриентов (беседы, консультации, экскурсии). </w:t>
      </w:r>
      <w:r w:rsidR="00BF3B7C" w:rsidRPr="003308B0">
        <w:rPr>
          <w:sz w:val="28"/>
          <w:szCs w:val="28"/>
        </w:rPr>
        <w:t xml:space="preserve">В 2022 году кафедра приступила к   реализации </w:t>
      </w:r>
      <w:r w:rsidR="00BF3B7C" w:rsidRPr="003308B0">
        <w:rPr>
          <w:rFonts w:eastAsia="Calibri"/>
          <w:sz w:val="28"/>
          <w:szCs w:val="28"/>
        </w:rPr>
        <w:t xml:space="preserve">  Дополнительной общеобразовательной общеразвивающей программы </w:t>
      </w:r>
      <w:r w:rsidR="00BF3B7C" w:rsidRPr="0067469C">
        <w:rPr>
          <w:rFonts w:eastAsia="Calibri"/>
          <w:sz w:val="28"/>
          <w:szCs w:val="28"/>
        </w:rPr>
        <w:t>«Социальная работа»</w:t>
      </w:r>
      <w:r w:rsidRPr="0067469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для </w:t>
      </w:r>
      <w:r w:rsidRPr="0067469C">
        <w:rPr>
          <w:color w:val="000000"/>
          <w:sz w:val="28"/>
          <w:szCs w:val="28"/>
          <w:shd w:val="clear" w:color="auto" w:fill="FFFFFF"/>
        </w:rPr>
        <w:t xml:space="preserve">обучающихся 9-11 классов </w:t>
      </w:r>
      <w:r w:rsidR="00906BE5">
        <w:rPr>
          <w:color w:val="000000"/>
          <w:sz w:val="28"/>
          <w:szCs w:val="28"/>
          <w:shd w:val="clear" w:color="auto" w:fill="FFFFFF"/>
        </w:rPr>
        <w:t>общеобразовательных школ г.</w:t>
      </w:r>
      <w:r w:rsidRPr="0067469C">
        <w:rPr>
          <w:color w:val="000000"/>
          <w:sz w:val="28"/>
          <w:szCs w:val="28"/>
          <w:shd w:val="clear" w:color="auto" w:fill="FFFFFF"/>
        </w:rPr>
        <w:t xml:space="preserve"> Ростова Ярославской области</w:t>
      </w:r>
      <w:r w:rsidR="00BF3B7C" w:rsidRPr="0067469C">
        <w:rPr>
          <w:rFonts w:eastAsia="Calibri"/>
          <w:sz w:val="28"/>
          <w:szCs w:val="28"/>
        </w:rPr>
        <w:t>, нацеленной на формирование у обучающихся предпрофессиональных навыков в социальной сфере.</w:t>
      </w:r>
      <w:r w:rsidR="00BF3B7C" w:rsidRPr="00A24E4C">
        <w:rPr>
          <w:rFonts w:eastAsia="Calibri"/>
          <w:sz w:val="28"/>
          <w:szCs w:val="28"/>
        </w:rPr>
        <w:t xml:space="preserve">  </w:t>
      </w:r>
      <w:r w:rsidRPr="0067469C">
        <w:rPr>
          <w:color w:val="000000"/>
          <w:sz w:val="28"/>
          <w:szCs w:val="28"/>
          <w:shd w:val="clear" w:color="auto" w:fill="FFFFFF"/>
        </w:rPr>
        <w:t xml:space="preserve">Проект реализуется совместно с Ростовским педагогическим колледжем при поддержке Центра </w:t>
      </w:r>
      <w:proofErr w:type="spellStart"/>
      <w:r w:rsidRPr="0067469C">
        <w:rPr>
          <w:color w:val="000000"/>
          <w:sz w:val="28"/>
          <w:szCs w:val="28"/>
          <w:shd w:val="clear" w:color="auto" w:fill="FFFFFF"/>
        </w:rPr>
        <w:t>допрофессиональной</w:t>
      </w:r>
      <w:proofErr w:type="spellEnd"/>
      <w:r w:rsidRPr="0067469C">
        <w:rPr>
          <w:color w:val="000000"/>
          <w:sz w:val="28"/>
          <w:szCs w:val="28"/>
          <w:shd w:val="clear" w:color="auto" w:fill="FFFFFF"/>
        </w:rPr>
        <w:t xml:space="preserve"> подготовки «Гимназия К. Д. Ушинского».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7469C">
        <w:rPr>
          <w:color w:val="000000"/>
          <w:sz w:val="28"/>
          <w:szCs w:val="28"/>
          <w:shd w:val="clear" w:color="auto" w:fill="FFFFFF"/>
        </w:rPr>
        <w:t xml:space="preserve">Основная цель программы - освоение обучающимися, проявляющими интерес к социальным наукам, ценностно-смысловых основ и предпрофессиональных навыков в сфере социальной работы (руководитель программы – Т.В. Макеева).  Большую роль </w:t>
      </w:r>
      <w:r w:rsidRPr="0067469C">
        <w:rPr>
          <w:color w:val="000000"/>
          <w:sz w:val="28"/>
          <w:szCs w:val="28"/>
          <w:shd w:val="clear" w:color="auto" w:fill="FFFFFF"/>
        </w:rPr>
        <w:lastRenderedPageBreak/>
        <w:t xml:space="preserve">в подготовке и проведении занятий с обучающимися взяли на себя В.Н. </w:t>
      </w:r>
      <w:proofErr w:type="spellStart"/>
      <w:r w:rsidRPr="0067469C">
        <w:rPr>
          <w:color w:val="000000"/>
          <w:sz w:val="28"/>
          <w:szCs w:val="28"/>
          <w:shd w:val="clear" w:color="auto" w:fill="FFFFFF"/>
        </w:rPr>
        <w:t>Гурьянчик</w:t>
      </w:r>
      <w:proofErr w:type="spellEnd"/>
      <w:r w:rsidRPr="0067469C">
        <w:rPr>
          <w:color w:val="000000"/>
          <w:sz w:val="28"/>
          <w:szCs w:val="28"/>
          <w:shd w:val="clear" w:color="auto" w:fill="FFFFFF"/>
        </w:rPr>
        <w:t xml:space="preserve"> и М.В. Соколова.</w:t>
      </w:r>
    </w:p>
    <w:p w14:paraId="33C5579D" w14:textId="79078F0C" w:rsidR="00BF3B7C" w:rsidRPr="0067469C" w:rsidRDefault="0067469C" w:rsidP="009F65D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7469C">
        <w:rPr>
          <w:color w:val="000000"/>
          <w:sz w:val="28"/>
          <w:szCs w:val="28"/>
          <w:shd w:val="clear" w:color="auto" w:fill="FFFFFF"/>
        </w:rPr>
        <w:t>У кафедры уже имеется опыт реализации подобных программ. В течение трёх лет совместно с Ростовским педагогическим колледжем и Тутаевским центром дополнительного образования «Созвездие» реализовывалась дополнительная общеразвивающая программа «Подготовка кураторов РДШ» для обучающихся данных образовательных организаций (руководитель программы – М.А. Зайцева).</w:t>
      </w:r>
    </w:p>
    <w:bookmarkEnd w:id="5"/>
    <w:p w14:paraId="03D949C8" w14:textId="77777777" w:rsidR="00BF3B7C" w:rsidRPr="00565958" w:rsidRDefault="00BF3B7C" w:rsidP="009F65DE">
      <w:pPr>
        <w:spacing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</w:p>
    <w:p w14:paraId="64FCDD25" w14:textId="77777777" w:rsidR="00515FFC" w:rsidRPr="00326273" w:rsidRDefault="00515FFC" w:rsidP="009F65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sectPr w:rsidR="00515FFC" w:rsidRPr="0032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pt;height:107.25pt;visibility:visible;mso-wrap-style:square" o:bullet="t">
        <v:imagedata r:id="rId1" o:title=""/>
      </v:shape>
    </w:pict>
  </w:numPicBullet>
  <w:abstractNum w:abstractNumId="0" w15:restartNumberingAfterBreak="0">
    <w:nsid w:val="000A2344"/>
    <w:multiLevelType w:val="multilevel"/>
    <w:tmpl w:val="5ED461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6D7783"/>
    <w:multiLevelType w:val="hybridMultilevel"/>
    <w:tmpl w:val="4E3835C0"/>
    <w:lvl w:ilvl="0" w:tplc="F7D2C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82422"/>
    <w:multiLevelType w:val="hybridMultilevel"/>
    <w:tmpl w:val="D15A0FCE"/>
    <w:lvl w:ilvl="0" w:tplc="E8802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1BE0D23"/>
    <w:multiLevelType w:val="hybridMultilevel"/>
    <w:tmpl w:val="63182028"/>
    <w:lvl w:ilvl="0" w:tplc="F7D2C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2D37663"/>
    <w:multiLevelType w:val="hybridMultilevel"/>
    <w:tmpl w:val="01C4045E"/>
    <w:lvl w:ilvl="0" w:tplc="F7D2C1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4B54E6C"/>
    <w:multiLevelType w:val="hybridMultilevel"/>
    <w:tmpl w:val="9C781480"/>
    <w:lvl w:ilvl="0" w:tplc="F7D2C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A39AB"/>
    <w:multiLevelType w:val="multilevel"/>
    <w:tmpl w:val="29FC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646644B"/>
    <w:multiLevelType w:val="hybridMultilevel"/>
    <w:tmpl w:val="AE020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9565EB"/>
    <w:multiLevelType w:val="hybridMultilevel"/>
    <w:tmpl w:val="62048F3E"/>
    <w:lvl w:ilvl="0" w:tplc="6EBC9244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25F6F1D"/>
    <w:multiLevelType w:val="hybridMultilevel"/>
    <w:tmpl w:val="E53EF6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4E1431"/>
    <w:multiLevelType w:val="hybridMultilevel"/>
    <w:tmpl w:val="9766BC8C"/>
    <w:lvl w:ilvl="0" w:tplc="F7D2C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E7C75"/>
    <w:multiLevelType w:val="hybridMultilevel"/>
    <w:tmpl w:val="C350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985F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2E94"/>
    <w:multiLevelType w:val="hybridMultilevel"/>
    <w:tmpl w:val="404C0CC6"/>
    <w:lvl w:ilvl="0" w:tplc="F7D2C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723B77"/>
    <w:multiLevelType w:val="hybridMultilevel"/>
    <w:tmpl w:val="120EF74A"/>
    <w:lvl w:ilvl="0" w:tplc="151C26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FB053B"/>
    <w:multiLevelType w:val="hybridMultilevel"/>
    <w:tmpl w:val="D0665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94AD0"/>
    <w:multiLevelType w:val="hybridMultilevel"/>
    <w:tmpl w:val="80EC79DC"/>
    <w:lvl w:ilvl="0" w:tplc="2E26CF3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33FA42DB"/>
    <w:multiLevelType w:val="hybridMultilevel"/>
    <w:tmpl w:val="312CD3FA"/>
    <w:lvl w:ilvl="0" w:tplc="B008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37944"/>
    <w:multiLevelType w:val="hybridMultilevel"/>
    <w:tmpl w:val="CA52634A"/>
    <w:lvl w:ilvl="0" w:tplc="F7D2C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A18C7"/>
    <w:multiLevelType w:val="multilevel"/>
    <w:tmpl w:val="6016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AE0306"/>
    <w:multiLevelType w:val="hybridMultilevel"/>
    <w:tmpl w:val="80060BA4"/>
    <w:lvl w:ilvl="0" w:tplc="F7D2C1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504525"/>
    <w:multiLevelType w:val="hybridMultilevel"/>
    <w:tmpl w:val="C3E4933C"/>
    <w:lvl w:ilvl="0" w:tplc="2E26CF3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E26CF32">
      <w:start w:val="1"/>
      <w:numFmt w:val="decimal"/>
      <w:lvlText w:val="%2."/>
      <w:lvlJc w:val="left"/>
      <w:pPr>
        <w:ind w:left="27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3CCE7B0E"/>
    <w:multiLevelType w:val="hybridMultilevel"/>
    <w:tmpl w:val="1A3E2874"/>
    <w:lvl w:ilvl="0" w:tplc="B008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945E7"/>
    <w:multiLevelType w:val="hybridMultilevel"/>
    <w:tmpl w:val="CBC6EBEA"/>
    <w:lvl w:ilvl="0" w:tplc="F7D2C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F9334F4"/>
    <w:multiLevelType w:val="hybridMultilevel"/>
    <w:tmpl w:val="57D86850"/>
    <w:lvl w:ilvl="0" w:tplc="F7D2C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FA7"/>
    <w:multiLevelType w:val="hybridMultilevel"/>
    <w:tmpl w:val="64F200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9E51DD"/>
    <w:multiLevelType w:val="hybridMultilevel"/>
    <w:tmpl w:val="9A94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973EB"/>
    <w:multiLevelType w:val="hybridMultilevel"/>
    <w:tmpl w:val="A36AB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279A5"/>
    <w:multiLevelType w:val="multilevel"/>
    <w:tmpl w:val="F9E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75C455C"/>
    <w:multiLevelType w:val="hybridMultilevel"/>
    <w:tmpl w:val="51E67E02"/>
    <w:lvl w:ilvl="0" w:tplc="E8802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717B8"/>
    <w:multiLevelType w:val="hybridMultilevel"/>
    <w:tmpl w:val="65FE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05D8F"/>
    <w:multiLevelType w:val="hybridMultilevel"/>
    <w:tmpl w:val="0EAADE8E"/>
    <w:lvl w:ilvl="0" w:tplc="F7D2C1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BE836FE"/>
    <w:multiLevelType w:val="hybridMultilevel"/>
    <w:tmpl w:val="EF66C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769FF"/>
    <w:multiLevelType w:val="hybridMultilevel"/>
    <w:tmpl w:val="782A4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EE27ABC"/>
    <w:multiLevelType w:val="hybridMultilevel"/>
    <w:tmpl w:val="33BC09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331B66"/>
    <w:multiLevelType w:val="hybridMultilevel"/>
    <w:tmpl w:val="7D3E4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300FCE"/>
    <w:multiLevelType w:val="hybridMultilevel"/>
    <w:tmpl w:val="1C10D8E0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10E5DA7"/>
    <w:multiLevelType w:val="hybridMultilevel"/>
    <w:tmpl w:val="4F26E808"/>
    <w:lvl w:ilvl="0" w:tplc="F7D2C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1503900"/>
    <w:multiLevelType w:val="hybridMultilevel"/>
    <w:tmpl w:val="E78217E4"/>
    <w:lvl w:ilvl="0" w:tplc="E88028A2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8" w15:restartNumberingAfterBreak="0">
    <w:nsid w:val="54DD73E0"/>
    <w:multiLevelType w:val="hybridMultilevel"/>
    <w:tmpl w:val="42A40314"/>
    <w:lvl w:ilvl="0" w:tplc="F7D2C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7726CAF"/>
    <w:multiLevelType w:val="hybridMultilevel"/>
    <w:tmpl w:val="C50E6606"/>
    <w:lvl w:ilvl="0" w:tplc="E116A412">
      <w:start w:val="1"/>
      <w:numFmt w:val="decimal"/>
      <w:lvlText w:val="%1."/>
      <w:lvlJc w:val="left"/>
      <w:pPr>
        <w:ind w:left="1902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40" w15:restartNumberingAfterBreak="0">
    <w:nsid w:val="588771B1"/>
    <w:multiLevelType w:val="hybridMultilevel"/>
    <w:tmpl w:val="D4345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E923E2"/>
    <w:multiLevelType w:val="hybridMultilevel"/>
    <w:tmpl w:val="A41A0F6E"/>
    <w:lvl w:ilvl="0" w:tplc="F7D2C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924502"/>
    <w:multiLevelType w:val="hybridMultilevel"/>
    <w:tmpl w:val="5344AA02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9510EFD"/>
    <w:multiLevelType w:val="multilevel"/>
    <w:tmpl w:val="4896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5A79D6"/>
    <w:multiLevelType w:val="hybridMultilevel"/>
    <w:tmpl w:val="93709824"/>
    <w:lvl w:ilvl="0" w:tplc="F7D2C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E07A9"/>
    <w:multiLevelType w:val="hybridMultilevel"/>
    <w:tmpl w:val="2C4A94CA"/>
    <w:lvl w:ilvl="0" w:tplc="F7D2C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BA83BFD"/>
    <w:multiLevelType w:val="hybridMultilevel"/>
    <w:tmpl w:val="217C0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C0771E"/>
    <w:multiLevelType w:val="hybridMultilevel"/>
    <w:tmpl w:val="2DE62378"/>
    <w:lvl w:ilvl="0" w:tplc="E88028A2">
      <w:start w:val="1"/>
      <w:numFmt w:val="bullet"/>
      <w:lvlText w:val="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47"/>
  </w:num>
  <w:num w:numId="4">
    <w:abstractNumId w:val="25"/>
  </w:num>
  <w:num w:numId="5">
    <w:abstractNumId w:val="26"/>
  </w:num>
  <w:num w:numId="6">
    <w:abstractNumId w:val="31"/>
  </w:num>
  <w:num w:numId="7">
    <w:abstractNumId w:val="14"/>
  </w:num>
  <w:num w:numId="8">
    <w:abstractNumId w:val="34"/>
  </w:num>
  <w:num w:numId="9">
    <w:abstractNumId w:val="40"/>
  </w:num>
  <w:num w:numId="10">
    <w:abstractNumId w:val="29"/>
  </w:num>
  <w:num w:numId="11">
    <w:abstractNumId w:val="2"/>
  </w:num>
  <w:num w:numId="12">
    <w:abstractNumId w:val="24"/>
  </w:num>
  <w:num w:numId="13">
    <w:abstractNumId w:val="3"/>
  </w:num>
  <w:num w:numId="14">
    <w:abstractNumId w:val="35"/>
  </w:num>
  <w:num w:numId="15">
    <w:abstractNumId w:val="21"/>
  </w:num>
  <w:num w:numId="16">
    <w:abstractNumId w:val="45"/>
  </w:num>
  <w:num w:numId="17">
    <w:abstractNumId w:val="38"/>
  </w:num>
  <w:num w:numId="18">
    <w:abstractNumId w:val="41"/>
  </w:num>
  <w:num w:numId="19">
    <w:abstractNumId w:val="16"/>
  </w:num>
  <w:num w:numId="20">
    <w:abstractNumId w:val="10"/>
  </w:num>
  <w:num w:numId="21">
    <w:abstractNumId w:val="5"/>
  </w:num>
  <w:num w:numId="22">
    <w:abstractNumId w:val="20"/>
  </w:num>
  <w:num w:numId="23">
    <w:abstractNumId w:val="39"/>
  </w:num>
  <w:num w:numId="24">
    <w:abstractNumId w:val="8"/>
  </w:num>
  <w:num w:numId="25">
    <w:abstractNumId w:val="4"/>
  </w:num>
  <w:num w:numId="26">
    <w:abstractNumId w:val="15"/>
  </w:num>
  <w:num w:numId="27">
    <w:abstractNumId w:val="30"/>
  </w:num>
  <w:num w:numId="28">
    <w:abstractNumId w:val="22"/>
  </w:num>
  <w:num w:numId="29">
    <w:abstractNumId w:val="43"/>
  </w:num>
  <w:num w:numId="30">
    <w:abstractNumId w:val="0"/>
  </w:num>
  <w:num w:numId="31">
    <w:abstractNumId w:val="27"/>
  </w:num>
  <w:num w:numId="32">
    <w:abstractNumId w:val="12"/>
  </w:num>
  <w:num w:numId="33">
    <w:abstractNumId w:val="13"/>
  </w:num>
  <w:num w:numId="34">
    <w:abstractNumId w:val="11"/>
  </w:num>
  <w:num w:numId="35">
    <w:abstractNumId w:val="36"/>
  </w:num>
  <w:num w:numId="36">
    <w:abstractNumId w:val="1"/>
  </w:num>
  <w:num w:numId="37">
    <w:abstractNumId w:val="23"/>
  </w:num>
  <w:num w:numId="38">
    <w:abstractNumId w:val="19"/>
  </w:num>
  <w:num w:numId="39">
    <w:abstractNumId w:val="18"/>
  </w:num>
  <w:num w:numId="40">
    <w:abstractNumId w:val="6"/>
  </w:num>
  <w:num w:numId="41">
    <w:abstractNumId w:val="44"/>
  </w:num>
  <w:num w:numId="42">
    <w:abstractNumId w:val="17"/>
  </w:num>
  <w:num w:numId="43">
    <w:abstractNumId w:val="32"/>
  </w:num>
  <w:num w:numId="44">
    <w:abstractNumId w:val="46"/>
  </w:num>
  <w:num w:numId="45">
    <w:abstractNumId w:val="7"/>
  </w:num>
  <w:num w:numId="46">
    <w:abstractNumId w:val="33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72"/>
    <w:rsid w:val="00087825"/>
    <w:rsid w:val="00096958"/>
    <w:rsid w:val="000A283A"/>
    <w:rsid w:val="000B5169"/>
    <w:rsid w:val="001C297A"/>
    <w:rsid w:val="001E3C12"/>
    <w:rsid w:val="001F2849"/>
    <w:rsid w:val="001F487E"/>
    <w:rsid w:val="00202893"/>
    <w:rsid w:val="00221E2D"/>
    <w:rsid w:val="00284873"/>
    <w:rsid w:val="002B3A72"/>
    <w:rsid w:val="002E0634"/>
    <w:rsid w:val="003036CF"/>
    <w:rsid w:val="003143FB"/>
    <w:rsid w:val="00326273"/>
    <w:rsid w:val="003308B0"/>
    <w:rsid w:val="00370DF9"/>
    <w:rsid w:val="0037621B"/>
    <w:rsid w:val="003953C8"/>
    <w:rsid w:val="00401629"/>
    <w:rsid w:val="00405C83"/>
    <w:rsid w:val="00411A32"/>
    <w:rsid w:val="00423961"/>
    <w:rsid w:val="004267E3"/>
    <w:rsid w:val="0047696F"/>
    <w:rsid w:val="00490F24"/>
    <w:rsid w:val="004E1A26"/>
    <w:rsid w:val="004F1B43"/>
    <w:rsid w:val="00510478"/>
    <w:rsid w:val="00515FFC"/>
    <w:rsid w:val="005353EE"/>
    <w:rsid w:val="00545F8C"/>
    <w:rsid w:val="00555C61"/>
    <w:rsid w:val="00565958"/>
    <w:rsid w:val="00604D5F"/>
    <w:rsid w:val="00613A49"/>
    <w:rsid w:val="0067469C"/>
    <w:rsid w:val="00681B0D"/>
    <w:rsid w:val="0068363F"/>
    <w:rsid w:val="006917C7"/>
    <w:rsid w:val="006A5404"/>
    <w:rsid w:val="00722562"/>
    <w:rsid w:val="007228CF"/>
    <w:rsid w:val="00771169"/>
    <w:rsid w:val="007C30EF"/>
    <w:rsid w:val="007C3790"/>
    <w:rsid w:val="007D0B88"/>
    <w:rsid w:val="007E6E29"/>
    <w:rsid w:val="007F1FAD"/>
    <w:rsid w:val="0080718C"/>
    <w:rsid w:val="008C22C2"/>
    <w:rsid w:val="008C52F4"/>
    <w:rsid w:val="00906BE5"/>
    <w:rsid w:val="0093639E"/>
    <w:rsid w:val="00952086"/>
    <w:rsid w:val="00953B31"/>
    <w:rsid w:val="0095548B"/>
    <w:rsid w:val="0098070F"/>
    <w:rsid w:val="009A4336"/>
    <w:rsid w:val="009E109D"/>
    <w:rsid w:val="009F65DE"/>
    <w:rsid w:val="00A24E4C"/>
    <w:rsid w:val="00A80D53"/>
    <w:rsid w:val="00AB274B"/>
    <w:rsid w:val="00AD4A2E"/>
    <w:rsid w:val="00AE504C"/>
    <w:rsid w:val="00B92B16"/>
    <w:rsid w:val="00BC2386"/>
    <w:rsid w:val="00BF3B7C"/>
    <w:rsid w:val="00C062CA"/>
    <w:rsid w:val="00C2208E"/>
    <w:rsid w:val="00C61C2F"/>
    <w:rsid w:val="00CA07A7"/>
    <w:rsid w:val="00CD0C37"/>
    <w:rsid w:val="00D603FA"/>
    <w:rsid w:val="00D63C2F"/>
    <w:rsid w:val="00D667C6"/>
    <w:rsid w:val="00D85E5E"/>
    <w:rsid w:val="00D9715A"/>
    <w:rsid w:val="00DA52EC"/>
    <w:rsid w:val="00E26ED3"/>
    <w:rsid w:val="00F11E86"/>
    <w:rsid w:val="00F320E1"/>
    <w:rsid w:val="00FA5C59"/>
    <w:rsid w:val="00FB7E69"/>
    <w:rsid w:val="00FE44B1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841F"/>
  <w15:chartTrackingRefBased/>
  <w15:docId w15:val="{3781AE39-A6D1-4C64-A68A-FF4D15B6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E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E8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E44B1"/>
    <w:pPr>
      <w:ind w:left="720"/>
      <w:contextualSpacing/>
    </w:pPr>
  </w:style>
  <w:style w:type="paragraph" w:customStyle="1" w:styleId="Standard">
    <w:name w:val="Standard"/>
    <w:qFormat/>
    <w:rsid w:val="009807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Body Text"/>
    <w:basedOn w:val="a"/>
    <w:link w:val="a6"/>
    <w:uiPriority w:val="99"/>
    <w:unhideWhenUsed/>
    <w:rsid w:val="00D63C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63C2F"/>
  </w:style>
  <w:style w:type="paragraph" w:styleId="a7">
    <w:name w:val="No Spacing"/>
    <w:uiPriority w:val="1"/>
    <w:qFormat/>
    <w:rsid w:val="00DA52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C30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30EF"/>
  </w:style>
  <w:style w:type="paragraph" w:styleId="a8">
    <w:name w:val="Body Text Indent"/>
    <w:basedOn w:val="a"/>
    <w:link w:val="a9"/>
    <w:uiPriority w:val="99"/>
    <w:semiHidden/>
    <w:unhideWhenUsed/>
    <w:rsid w:val="007C30E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7211689.sendpul.se/sl/MjU2Njk0OTY=/e4968ef1f97d94587ce5ff555fd397dac36f7s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65F8-DAD1-4EF6-A09F-A3102C97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Макеева</dc:creator>
  <cp:keywords/>
  <dc:description/>
  <cp:lastModifiedBy>Кафедра СПиОРМ</cp:lastModifiedBy>
  <cp:revision>2</cp:revision>
  <dcterms:created xsi:type="dcterms:W3CDTF">2023-09-25T06:42:00Z</dcterms:created>
  <dcterms:modified xsi:type="dcterms:W3CDTF">2023-09-25T06:42:00Z</dcterms:modified>
</cp:coreProperties>
</file>