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63E7F7" w14:textId="5ACEDD10" w:rsidR="00D4217F" w:rsidRPr="00643279" w:rsidRDefault="00D20F25" w:rsidP="006A4D2B">
      <w:pPr>
        <w:pStyle w:val="unknownstyle2"/>
        <w:rPr>
          <w:rFonts w:eastAsia="SimSun"/>
          <w:bCs/>
          <w:sz w:val="28"/>
          <w:szCs w:val="28"/>
        </w:rPr>
      </w:pPr>
      <w:r w:rsidRPr="00643279">
        <w:rPr>
          <w:rFonts w:eastAsia="SimSun"/>
          <w:bCs/>
          <w:sz w:val="28"/>
          <w:szCs w:val="28"/>
        </w:rPr>
        <w:t xml:space="preserve">  </w:t>
      </w:r>
      <w:r w:rsidR="00454B24" w:rsidRPr="00643279">
        <w:rPr>
          <w:rFonts w:eastAsia="SimSun"/>
          <w:bCs/>
          <w:noProof/>
          <w:sz w:val="28"/>
          <w:szCs w:val="28"/>
          <w:lang w:eastAsia="ru-RU"/>
        </w:rPr>
        <w:drawing>
          <wp:inline distT="0" distB="0" distL="0" distR="0" wp14:anchorId="4D03A08E" wp14:editId="1F333716">
            <wp:extent cx="1002258" cy="1006098"/>
            <wp:effectExtent l="0" t="0" r="7620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661" t="12033" r="17330" b="15491"/>
                    <a:stretch/>
                  </pic:blipFill>
                  <pic:spPr bwMode="auto">
                    <a:xfrm>
                      <a:off x="0" y="0"/>
                      <a:ext cx="1009831" cy="101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643279">
        <w:rPr>
          <w:rFonts w:eastAsia="SimSun"/>
          <w:bCs/>
          <w:sz w:val="28"/>
          <w:szCs w:val="28"/>
        </w:rPr>
        <w:t xml:space="preserve">     </w:t>
      </w:r>
      <w:r w:rsidR="00B73B71" w:rsidRPr="00643279">
        <w:rPr>
          <w:rFonts w:eastAsia="SimSun"/>
          <w:bCs/>
          <w:sz w:val="28"/>
          <w:szCs w:val="28"/>
        </w:rPr>
        <w:t xml:space="preserve">    </w:t>
      </w:r>
      <w:r w:rsidR="006C5546" w:rsidRPr="00643279">
        <w:rPr>
          <w:rFonts w:eastAsia="SimSun"/>
          <w:bCs/>
          <w:sz w:val="28"/>
          <w:szCs w:val="28"/>
        </w:rPr>
        <w:t xml:space="preserve">  </w:t>
      </w:r>
    </w:p>
    <w:p w14:paraId="097D9174" w14:textId="77777777" w:rsidR="00454B24" w:rsidRDefault="00454B24" w:rsidP="006C5546">
      <w:pPr>
        <w:pStyle w:val="unknownstyle2"/>
        <w:spacing w:line="276" w:lineRule="auto"/>
        <w:rPr>
          <w:rFonts w:eastAsia="SimSun"/>
          <w:bCs/>
          <w:sz w:val="28"/>
          <w:szCs w:val="28"/>
        </w:rPr>
      </w:pPr>
    </w:p>
    <w:p w14:paraId="02FE9830" w14:textId="5EAC7E64" w:rsidR="006C5546" w:rsidRPr="00643279" w:rsidRDefault="006C5546" w:rsidP="006C5546">
      <w:pPr>
        <w:pStyle w:val="unknownstyle2"/>
        <w:spacing w:line="276" w:lineRule="auto"/>
        <w:rPr>
          <w:rFonts w:eastAsia="SimSun"/>
          <w:bCs/>
          <w:sz w:val="28"/>
          <w:szCs w:val="28"/>
        </w:rPr>
      </w:pPr>
      <w:r w:rsidRPr="0030525A">
        <w:rPr>
          <w:rFonts w:eastAsia="SimSun"/>
          <w:bCs/>
          <w:sz w:val="28"/>
          <w:szCs w:val="28"/>
        </w:rPr>
        <w:t>Ярославский государственный педагогический</w:t>
      </w:r>
      <w:r w:rsidR="0030525A">
        <w:rPr>
          <w:rFonts w:eastAsia="SimSun"/>
          <w:bCs/>
          <w:sz w:val="28"/>
          <w:szCs w:val="28"/>
        </w:rPr>
        <w:t xml:space="preserve"> </w:t>
      </w:r>
    </w:p>
    <w:p w14:paraId="7C211D0F" w14:textId="77777777" w:rsidR="006C5546" w:rsidRPr="00643279" w:rsidRDefault="00234616" w:rsidP="006C5546">
      <w:pPr>
        <w:pStyle w:val="unknownstyle2"/>
        <w:spacing w:line="276" w:lineRule="auto"/>
        <w:rPr>
          <w:rFonts w:eastAsia="SimSun"/>
          <w:bCs/>
          <w:sz w:val="28"/>
          <w:szCs w:val="28"/>
        </w:rPr>
      </w:pPr>
      <w:r w:rsidRPr="00643279">
        <w:rPr>
          <w:rFonts w:eastAsia="SimSun"/>
          <w:bCs/>
          <w:sz w:val="28"/>
          <w:szCs w:val="28"/>
        </w:rPr>
        <w:t>университет им. К.Д. </w:t>
      </w:r>
      <w:r w:rsidR="006C5546" w:rsidRPr="00643279">
        <w:rPr>
          <w:rFonts w:eastAsia="SimSun"/>
          <w:bCs/>
          <w:sz w:val="28"/>
          <w:szCs w:val="28"/>
        </w:rPr>
        <w:t xml:space="preserve">Ушинского </w:t>
      </w:r>
    </w:p>
    <w:p w14:paraId="21A3C8D7" w14:textId="77777777" w:rsidR="00643279" w:rsidRPr="00643279" w:rsidRDefault="00643279" w:rsidP="006C5546">
      <w:pPr>
        <w:pStyle w:val="unknownstyle2"/>
        <w:spacing w:line="276" w:lineRule="auto"/>
        <w:rPr>
          <w:rFonts w:eastAsia="SimSun"/>
          <w:bCs/>
          <w:sz w:val="28"/>
          <w:szCs w:val="28"/>
        </w:rPr>
      </w:pPr>
    </w:p>
    <w:p w14:paraId="3F4FED76" w14:textId="0EB74993" w:rsidR="00555E88" w:rsidRPr="00643279" w:rsidRDefault="00643279" w:rsidP="00555E88">
      <w:pPr>
        <w:spacing w:after="0"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643279">
        <w:rPr>
          <w:rFonts w:ascii="Arial" w:hAnsi="Arial" w:cs="Arial"/>
          <w:b/>
          <w:sz w:val="28"/>
          <w:szCs w:val="28"/>
        </w:rPr>
        <w:t xml:space="preserve">Всероссийская научно-практическая конференция </w:t>
      </w:r>
    </w:p>
    <w:p w14:paraId="785594BE" w14:textId="5AFE398C" w:rsidR="00555E88" w:rsidRPr="00643279" w:rsidRDefault="00555E88" w:rsidP="00555E8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643279">
        <w:rPr>
          <w:rFonts w:ascii="Arial" w:hAnsi="Arial" w:cs="Arial"/>
          <w:b/>
          <w:sz w:val="28"/>
          <w:szCs w:val="28"/>
        </w:rPr>
        <w:t>«</w:t>
      </w:r>
      <w:bookmarkStart w:id="0" w:name="_GoBack"/>
      <w:r w:rsidR="00643279" w:rsidRPr="00643279">
        <w:rPr>
          <w:rFonts w:ascii="Arial" w:hAnsi="Arial" w:cs="Arial"/>
          <w:b/>
          <w:bCs/>
          <w:sz w:val="28"/>
          <w:szCs w:val="28"/>
        </w:rPr>
        <w:t>Социальное благополучие личности в современном социокультурном пространстве</w:t>
      </w:r>
      <w:bookmarkEnd w:id="0"/>
      <w:r w:rsidR="00643279" w:rsidRPr="00643279">
        <w:rPr>
          <w:rFonts w:ascii="Arial" w:hAnsi="Arial" w:cs="Arial"/>
          <w:b/>
          <w:sz w:val="28"/>
          <w:szCs w:val="28"/>
        </w:rPr>
        <w:t>»</w:t>
      </w:r>
    </w:p>
    <w:p w14:paraId="063824CE" w14:textId="77777777" w:rsidR="00555E88" w:rsidRPr="00643279" w:rsidRDefault="00555E88" w:rsidP="00C353FF">
      <w:pPr>
        <w:spacing w:after="0"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32E895FA" w14:textId="060BCC77" w:rsidR="00C32C9D" w:rsidRPr="00643279" w:rsidRDefault="00C32C9D" w:rsidP="006C5546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643279">
        <w:rPr>
          <w:rFonts w:ascii="Arial" w:eastAsia="Times New Roman" w:hAnsi="Arial" w:cs="Arial"/>
          <w:sz w:val="28"/>
          <w:szCs w:val="24"/>
        </w:rPr>
        <w:t xml:space="preserve">Проведение конференции планируется на базе Ярославского государственного педагогического университета им. К.Д. Ушинского </w:t>
      </w:r>
      <w:r w:rsidR="00643279" w:rsidRPr="00643279">
        <w:rPr>
          <w:rFonts w:ascii="Arial" w:eastAsia="Times New Roman" w:hAnsi="Arial" w:cs="Arial"/>
          <w:sz w:val="28"/>
          <w:szCs w:val="24"/>
        </w:rPr>
        <w:t xml:space="preserve">в </w:t>
      </w:r>
      <w:r w:rsidR="00643279" w:rsidRPr="00643279">
        <w:rPr>
          <w:rFonts w:ascii="Arial" w:eastAsia="Times New Roman" w:hAnsi="Arial" w:cs="Arial"/>
          <w:b/>
          <w:sz w:val="28"/>
          <w:szCs w:val="24"/>
        </w:rPr>
        <w:t>апреле – мае 2024 года</w:t>
      </w:r>
      <w:r w:rsidR="00643279" w:rsidRPr="00643279">
        <w:rPr>
          <w:rFonts w:ascii="Arial" w:eastAsia="Times New Roman" w:hAnsi="Arial" w:cs="Arial"/>
          <w:sz w:val="28"/>
          <w:szCs w:val="24"/>
        </w:rPr>
        <w:t xml:space="preserve"> в дистанционном формате.</w:t>
      </w:r>
    </w:p>
    <w:p w14:paraId="1836DF92" w14:textId="26D2BF7B" w:rsidR="007E3BE8" w:rsidRPr="00643279" w:rsidRDefault="007E3BE8" w:rsidP="00643279">
      <w:pPr>
        <w:spacing w:after="0"/>
        <w:jc w:val="both"/>
        <w:rPr>
          <w:rFonts w:ascii="Arial" w:hAnsi="Arial" w:cs="Arial"/>
          <w:b/>
          <w:sz w:val="28"/>
          <w:szCs w:val="28"/>
          <w:lang w:eastAsia="zh-CN"/>
        </w:rPr>
      </w:pPr>
    </w:p>
    <w:p w14:paraId="0C2BB377" w14:textId="7E6517CC" w:rsidR="00F47895" w:rsidRPr="00643279" w:rsidRDefault="00F47895" w:rsidP="00F47895">
      <w:pPr>
        <w:spacing w:after="120"/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 w:rsidRPr="00643279">
        <w:rPr>
          <w:rFonts w:ascii="Arial" w:eastAsia="Times New Roman" w:hAnsi="Arial" w:cs="Arial"/>
          <w:b/>
          <w:sz w:val="28"/>
          <w:szCs w:val="24"/>
        </w:rPr>
        <w:t>Цель конференции</w:t>
      </w:r>
      <w:r w:rsidRPr="00643279">
        <w:rPr>
          <w:rFonts w:ascii="Arial" w:eastAsia="Times New Roman" w:hAnsi="Arial" w:cs="Arial"/>
          <w:sz w:val="28"/>
          <w:szCs w:val="24"/>
        </w:rPr>
        <w:t xml:space="preserve"> </w:t>
      </w:r>
      <w:r w:rsidR="00C60993">
        <w:rPr>
          <w:rFonts w:ascii="Arial" w:eastAsia="Times New Roman" w:hAnsi="Arial" w:cs="Arial"/>
          <w:sz w:val="28"/>
          <w:szCs w:val="24"/>
        </w:rPr>
        <w:t>–</w:t>
      </w:r>
      <w:r w:rsidRPr="00643279">
        <w:rPr>
          <w:rFonts w:ascii="Arial" w:eastAsia="Times New Roman" w:hAnsi="Arial" w:cs="Arial"/>
          <w:sz w:val="28"/>
          <w:szCs w:val="24"/>
        </w:rPr>
        <w:t xml:space="preserve"> </w:t>
      </w:r>
      <w:r w:rsidR="00C60993" w:rsidRPr="00C60993">
        <w:rPr>
          <w:rFonts w:ascii="Arial" w:hAnsi="Arial" w:cs="Arial"/>
          <w:sz w:val="28"/>
          <w:szCs w:val="28"/>
        </w:rPr>
        <w:t xml:space="preserve">обсуждение </w:t>
      </w:r>
      <w:r w:rsidRPr="00C60993">
        <w:rPr>
          <w:rFonts w:ascii="Arial" w:hAnsi="Arial" w:cs="Arial"/>
          <w:sz w:val="28"/>
          <w:szCs w:val="28"/>
        </w:rPr>
        <w:t xml:space="preserve">современных </w:t>
      </w:r>
      <w:r w:rsidR="00A255AF" w:rsidRPr="00C60993">
        <w:rPr>
          <w:rFonts w:ascii="Arial" w:hAnsi="Arial" w:cs="Arial"/>
          <w:sz w:val="28"/>
          <w:szCs w:val="28"/>
        </w:rPr>
        <w:t xml:space="preserve">исследований </w:t>
      </w:r>
      <w:r w:rsidR="00C60993" w:rsidRPr="00C60993">
        <w:rPr>
          <w:rFonts w:ascii="Arial" w:hAnsi="Arial" w:cs="Arial"/>
          <w:sz w:val="28"/>
          <w:szCs w:val="28"/>
        </w:rPr>
        <w:t>в области социального благополучия личности как одной из актуальных проблем современности, анализ практического</w:t>
      </w:r>
      <w:r w:rsidRPr="00C60993">
        <w:rPr>
          <w:rFonts w:ascii="Arial" w:hAnsi="Arial" w:cs="Arial"/>
          <w:sz w:val="28"/>
          <w:szCs w:val="28"/>
        </w:rPr>
        <w:t xml:space="preserve"> опыт</w:t>
      </w:r>
      <w:r w:rsidR="00C60993" w:rsidRPr="00C60993">
        <w:rPr>
          <w:rFonts w:ascii="Arial" w:hAnsi="Arial" w:cs="Arial"/>
          <w:sz w:val="28"/>
          <w:szCs w:val="28"/>
        </w:rPr>
        <w:t>а</w:t>
      </w:r>
      <w:r w:rsidRPr="00C60993">
        <w:rPr>
          <w:rFonts w:ascii="Arial" w:hAnsi="Arial" w:cs="Arial"/>
          <w:sz w:val="28"/>
          <w:szCs w:val="28"/>
        </w:rPr>
        <w:t xml:space="preserve"> и укрепление профессиональн</w:t>
      </w:r>
      <w:r w:rsidR="00C60993" w:rsidRPr="00C60993">
        <w:rPr>
          <w:rFonts w:ascii="Arial" w:hAnsi="Arial" w:cs="Arial"/>
          <w:sz w:val="28"/>
          <w:szCs w:val="28"/>
        </w:rPr>
        <w:t>ого взаимодействия.</w:t>
      </w:r>
    </w:p>
    <w:p w14:paraId="0390A464" w14:textId="77777777" w:rsidR="006C5546" w:rsidRPr="00643279" w:rsidRDefault="006C5546" w:rsidP="00873B92">
      <w:pPr>
        <w:ind w:firstLine="709"/>
        <w:jc w:val="both"/>
        <w:rPr>
          <w:rFonts w:ascii="Arial" w:eastAsia="SimSun" w:hAnsi="Arial" w:cs="Arial"/>
          <w:bCs/>
          <w:sz w:val="28"/>
          <w:szCs w:val="28"/>
        </w:rPr>
      </w:pPr>
      <w:r w:rsidRPr="00643279">
        <w:rPr>
          <w:rFonts w:ascii="Arial" w:eastAsia="SimSun" w:hAnsi="Arial" w:cs="Arial"/>
          <w:bCs/>
          <w:sz w:val="28"/>
          <w:szCs w:val="28"/>
        </w:rPr>
        <w:t>В рамках конференции предполагается обсуждение следующих вопросов:</w:t>
      </w:r>
    </w:p>
    <w:p w14:paraId="339CB330" w14:textId="77777777" w:rsidR="00643279" w:rsidRPr="00643279" w:rsidRDefault="00643279" w:rsidP="00643279">
      <w:pPr>
        <w:spacing w:after="0"/>
        <w:jc w:val="both"/>
        <w:rPr>
          <w:rFonts w:ascii="Arial" w:hAnsi="Arial" w:cs="Arial"/>
          <w:b/>
          <w:bCs/>
          <w:sz w:val="28"/>
          <w:szCs w:val="28"/>
        </w:rPr>
      </w:pPr>
      <w:r w:rsidRPr="00643279">
        <w:rPr>
          <w:rFonts w:ascii="Arial" w:hAnsi="Arial" w:cs="Arial"/>
          <w:b/>
          <w:bCs/>
          <w:iCs/>
          <w:sz w:val="28"/>
          <w:szCs w:val="28"/>
        </w:rPr>
        <w:t xml:space="preserve">Секция 1. Теоретико-методологические основания </w:t>
      </w:r>
      <w:r w:rsidRPr="00643279">
        <w:rPr>
          <w:rFonts w:ascii="Arial" w:hAnsi="Arial" w:cs="Arial"/>
          <w:b/>
          <w:bCs/>
          <w:sz w:val="28"/>
          <w:szCs w:val="28"/>
        </w:rPr>
        <w:t>формирования социального благополучия личности в современном социокультурном пространстве</w:t>
      </w:r>
    </w:p>
    <w:p w14:paraId="1D930744" w14:textId="77777777" w:rsidR="00643279" w:rsidRPr="00643279" w:rsidRDefault="00643279" w:rsidP="00643279">
      <w:pPr>
        <w:numPr>
          <w:ilvl w:val="0"/>
          <w:numId w:val="7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643279">
        <w:rPr>
          <w:rFonts w:ascii="Arial" w:hAnsi="Arial" w:cs="Arial"/>
          <w:sz w:val="28"/>
          <w:szCs w:val="28"/>
        </w:rPr>
        <w:t>Современное понимание социального благополучия личности;</w:t>
      </w:r>
    </w:p>
    <w:p w14:paraId="2C8A727A" w14:textId="77777777" w:rsidR="00643279" w:rsidRPr="00643279" w:rsidRDefault="00643279" w:rsidP="00643279">
      <w:pPr>
        <w:numPr>
          <w:ilvl w:val="0"/>
          <w:numId w:val="7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643279">
        <w:rPr>
          <w:rFonts w:ascii="Arial" w:hAnsi="Arial" w:cs="Arial"/>
          <w:sz w:val="28"/>
          <w:szCs w:val="28"/>
        </w:rPr>
        <w:t>Социокультурное пространство как современный феномен;</w:t>
      </w:r>
    </w:p>
    <w:p w14:paraId="565683B1" w14:textId="77777777" w:rsidR="00643279" w:rsidRPr="00643279" w:rsidRDefault="00643279" w:rsidP="00643279">
      <w:pPr>
        <w:numPr>
          <w:ilvl w:val="0"/>
          <w:numId w:val="7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643279">
        <w:rPr>
          <w:rFonts w:ascii="Arial" w:hAnsi="Arial" w:cs="Arial"/>
          <w:sz w:val="28"/>
          <w:szCs w:val="28"/>
        </w:rPr>
        <w:t>Психолого-педагогические основания формирования социального благополучия личности в современном социокультурном пространстве;</w:t>
      </w:r>
    </w:p>
    <w:p w14:paraId="5007012E" w14:textId="77777777" w:rsidR="00643279" w:rsidRPr="00643279" w:rsidRDefault="00643279" w:rsidP="00643279">
      <w:pPr>
        <w:numPr>
          <w:ilvl w:val="0"/>
          <w:numId w:val="7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643279">
        <w:rPr>
          <w:rFonts w:ascii="Arial" w:hAnsi="Arial" w:cs="Arial"/>
          <w:sz w:val="28"/>
          <w:szCs w:val="28"/>
        </w:rPr>
        <w:t>Ценностные и нравственно-этические основы формирования социального благополучия личности в современном социокультурном пространстве;</w:t>
      </w:r>
    </w:p>
    <w:p w14:paraId="37C5206C" w14:textId="77777777" w:rsidR="00643279" w:rsidRPr="00643279" w:rsidRDefault="00643279" w:rsidP="00643279">
      <w:pPr>
        <w:numPr>
          <w:ilvl w:val="0"/>
          <w:numId w:val="7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643279">
        <w:rPr>
          <w:rFonts w:ascii="Arial" w:hAnsi="Arial" w:cs="Arial"/>
          <w:sz w:val="28"/>
          <w:szCs w:val="28"/>
        </w:rPr>
        <w:t>Личностный потенциал как условие формирования субъективного благополучия;</w:t>
      </w:r>
    </w:p>
    <w:p w14:paraId="2079997E" w14:textId="77777777" w:rsidR="00643279" w:rsidRPr="00643279" w:rsidRDefault="00643279" w:rsidP="00643279">
      <w:pPr>
        <w:numPr>
          <w:ilvl w:val="0"/>
          <w:numId w:val="7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643279">
        <w:rPr>
          <w:rFonts w:ascii="Arial" w:hAnsi="Arial" w:cs="Arial"/>
          <w:sz w:val="28"/>
          <w:szCs w:val="28"/>
        </w:rPr>
        <w:t>Потенциалы и ограничения формирования социального благополучия личности в современном социокультурном пространстве</w:t>
      </w:r>
    </w:p>
    <w:p w14:paraId="74022A79" w14:textId="77777777" w:rsidR="00643279" w:rsidRPr="00643279" w:rsidRDefault="00643279" w:rsidP="00643279">
      <w:pPr>
        <w:spacing w:after="0"/>
        <w:jc w:val="both"/>
        <w:rPr>
          <w:rFonts w:ascii="Arial" w:hAnsi="Arial" w:cs="Arial"/>
          <w:sz w:val="28"/>
          <w:szCs w:val="28"/>
        </w:rPr>
      </w:pPr>
    </w:p>
    <w:p w14:paraId="12244A89" w14:textId="77777777" w:rsidR="00643279" w:rsidRPr="00643279" w:rsidRDefault="00643279" w:rsidP="00643279">
      <w:pPr>
        <w:spacing w:after="0"/>
        <w:jc w:val="both"/>
        <w:rPr>
          <w:rFonts w:ascii="Arial" w:hAnsi="Arial" w:cs="Arial"/>
          <w:b/>
          <w:bCs/>
          <w:sz w:val="28"/>
          <w:szCs w:val="28"/>
        </w:rPr>
      </w:pPr>
      <w:r w:rsidRPr="00643279">
        <w:rPr>
          <w:rFonts w:ascii="Arial" w:hAnsi="Arial" w:cs="Arial"/>
          <w:b/>
          <w:bCs/>
          <w:sz w:val="28"/>
          <w:szCs w:val="28"/>
        </w:rPr>
        <w:lastRenderedPageBreak/>
        <w:t>Секция 2. Социальное благополучие личности в условиях неопределенности и риска</w:t>
      </w:r>
    </w:p>
    <w:p w14:paraId="154C36E0" w14:textId="77777777" w:rsidR="00643279" w:rsidRPr="00643279" w:rsidRDefault="00643279" w:rsidP="00643279">
      <w:pPr>
        <w:numPr>
          <w:ilvl w:val="0"/>
          <w:numId w:val="8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643279">
        <w:rPr>
          <w:rFonts w:ascii="Arial" w:hAnsi="Arial" w:cs="Arial"/>
          <w:sz w:val="28"/>
          <w:szCs w:val="28"/>
        </w:rPr>
        <w:t>Социальное благополучие личности в условиях общественного неравенства;</w:t>
      </w:r>
    </w:p>
    <w:p w14:paraId="27E1DF55" w14:textId="77777777" w:rsidR="00643279" w:rsidRPr="00643279" w:rsidRDefault="00643279" w:rsidP="00643279">
      <w:pPr>
        <w:numPr>
          <w:ilvl w:val="0"/>
          <w:numId w:val="8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643279">
        <w:rPr>
          <w:rFonts w:ascii="Arial" w:hAnsi="Arial" w:cs="Arial"/>
          <w:sz w:val="28"/>
          <w:szCs w:val="28"/>
        </w:rPr>
        <w:t>Семья и социальное благополучие личности: факторы взаимовлияния;</w:t>
      </w:r>
    </w:p>
    <w:p w14:paraId="1F417CF3" w14:textId="77777777" w:rsidR="00643279" w:rsidRPr="00643279" w:rsidRDefault="00643279" w:rsidP="00643279">
      <w:pPr>
        <w:numPr>
          <w:ilvl w:val="0"/>
          <w:numId w:val="8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643279">
        <w:rPr>
          <w:rFonts w:ascii="Arial" w:hAnsi="Arial" w:cs="Arial"/>
          <w:sz w:val="28"/>
          <w:szCs w:val="28"/>
        </w:rPr>
        <w:t>Социальное благополучие личности в условиях цифровизации;</w:t>
      </w:r>
    </w:p>
    <w:p w14:paraId="2E632B2E" w14:textId="77777777" w:rsidR="00643279" w:rsidRPr="00643279" w:rsidRDefault="00643279" w:rsidP="00643279">
      <w:pPr>
        <w:numPr>
          <w:ilvl w:val="0"/>
          <w:numId w:val="8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643279">
        <w:rPr>
          <w:rFonts w:ascii="Arial" w:hAnsi="Arial" w:cs="Arial"/>
          <w:sz w:val="28"/>
          <w:szCs w:val="28"/>
        </w:rPr>
        <w:t>Потребности и качество жизни в контексте социального благополучия;</w:t>
      </w:r>
    </w:p>
    <w:p w14:paraId="2D7C4054" w14:textId="77777777" w:rsidR="00643279" w:rsidRPr="00643279" w:rsidRDefault="00643279" w:rsidP="00643279">
      <w:pPr>
        <w:numPr>
          <w:ilvl w:val="0"/>
          <w:numId w:val="8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643279">
        <w:rPr>
          <w:rFonts w:ascii="Arial" w:hAnsi="Arial" w:cs="Arial"/>
          <w:sz w:val="28"/>
          <w:szCs w:val="28"/>
        </w:rPr>
        <w:t>Молодое поколение и социальное благополучие: вызовы и возможности;</w:t>
      </w:r>
    </w:p>
    <w:p w14:paraId="12BCAE56" w14:textId="77777777" w:rsidR="00643279" w:rsidRPr="00643279" w:rsidRDefault="00643279" w:rsidP="00643279">
      <w:pPr>
        <w:numPr>
          <w:ilvl w:val="0"/>
          <w:numId w:val="8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643279">
        <w:rPr>
          <w:rFonts w:ascii="Arial" w:hAnsi="Arial" w:cs="Arial"/>
          <w:sz w:val="28"/>
          <w:szCs w:val="28"/>
        </w:rPr>
        <w:t>Старшее поколение и социальное благополучие: вызовы и возможности;</w:t>
      </w:r>
    </w:p>
    <w:p w14:paraId="6B78C838" w14:textId="77777777" w:rsidR="00643279" w:rsidRPr="00643279" w:rsidRDefault="00643279" w:rsidP="00643279">
      <w:pPr>
        <w:numPr>
          <w:ilvl w:val="0"/>
          <w:numId w:val="8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643279">
        <w:rPr>
          <w:rFonts w:ascii="Arial" w:hAnsi="Arial" w:cs="Arial"/>
          <w:sz w:val="28"/>
          <w:szCs w:val="28"/>
        </w:rPr>
        <w:t>Региональные аспекты социального благополучия личности.</w:t>
      </w:r>
    </w:p>
    <w:p w14:paraId="13A60847" w14:textId="77777777" w:rsidR="00643279" w:rsidRPr="00643279" w:rsidRDefault="00643279" w:rsidP="00643279">
      <w:pPr>
        <w:spacing w:after="0"/>
        <w:jc w:val="both"/>
        <w:rPr>
          <w:rFonts w:ascii="Arial" w:hAnsi="Arial" w:cs="Arial"/>
          <w:sz w:val="28"/>
          <w:szCs w:val="28"/>
        </w:rPr>
      </w:pPr>
    </w:p>
    <w:p w14:paraId="6398500D" w14:textId="77777777" w:rsidR="00643279" w:rsidRPr="00643279" w:rsidRDefault="00643279" w:rsidP="00643279">
      <w:pPr>
        <w:spacing w:after="0"/>
        <w:jc w:val="both"/>
        <w:rPr>
          <w:rFonts w:ascii="Arial" w:hAnsi="Arial" w:cs="Arial"/>
          <w:b/>
          <w:bCs/>
          <w:sz w:val="28"/>
          <w:szCs w:val="28"/>
        </w:rPr>
      </w:pPr>
      <w:r w:rsidRPr="00643279">
        <w:rPr>
          <w:rFonts w:ascii="Arial" w:hAnsi="Arial" w:cs="Arial"/>
          <w:b/>
          <w:bCs/>
          <w:sz w:val="28"/>
          <w:szCs w:val="28"/>
        </w:rPr>
        <w:t>Секция 3. Технологии решения современных социальных проблем и формирование социального благополучия в различных сферах жизнедеятельности</w:t>
      </w:r>
    </w:p>
    <w:p w14:paraId="6543EEC4" w14:textId="77777777" w:rsidR="00643279" w:rsidRPr="00643279" w:rsidRDefault="00643279" w:rsidP="00FC445F">
      <w:pPr>
        <w:numPr>
          <w:ilvl w:val="0"/>
          <w:numId w:val="9"/>
        </w:numPr>
        <w:spacing w:after="0" w:line="276" w:lineRule="auto"/>
        <w:jc w:val="both"/>
        <w:rPr>
          <w:rFonts w:ascii="Arial" w:hAnsi="Arial" w:cs="Arial"/>
          <w:sz w:val="28"/>
          <w:szCs w:val="28"/>
        </w:rPr>
      </w:pPr>
      <w:r w:rsidRPr="00643279">
        <w:rPr>
          <w:rFonts w:ascii="Arial" w:hAnsi="Arial" w:cs="Arial"/>
          <w:sz w:val="28"/>
          <w:szCs w:val="28"/>
        </w:rPr>
        <w:t>Урегулирование социальных конфликтов и социальное благополучие;</w:t>
      </w:r>
    </w:p>
    <w:p w14:paraId="7A2BD28E" w14:textId="77777777" w:rsidR="00643279" w:rsidRPr="00643279" w:rsidRDefault="00643279" w:rsidP="00FC445F">
      <w:pPr>
        <w:numPr>
          <w:ilvl w:val="0"/>
          <w:numId w:val="9"/>
        </w:numPr>
        <w:spacing w:after="0" w:line="276" w:lineRule="auto"/>
        <w:jc w:val="both"/>
        <w:rPr>
          <w:rFonts w:ascii="Arial" w:hAnsi="Arial" w:cs="Arial"/>
          <w:sz w:val="28"/>
          <w:szCs w:val="28"/>
        </w:rPr>
      </w:pPr>
      <w:r w:rsidRPr="00643279">
        <w:rPr>
          <w:rFonts w:ascii="Arial" w:hAnsi="Arial" w:cs="Arial"/>
          <w:sz w:val="28"/>
          <w:szCs w:val="28"/>
        </w:rPr>
        <w:t>Социально-педагогическое сопровождение формирования социального благополучия личности в современном социокультурном пространстве;</w:t>
      </w:r>
    </w:p>
    <w:p w14:paraId="7E398D5D" w14:textId="77777777" w:rsidR="00643279" w:rsidRPr="00643279" w:rsidRDefault="00643279" w:rsidP="00FC445F">
      <w:pPr>
        <w:numPr>
          <w:ilvl w:val="0"/>
          <w:numId w:val="9"/>
        </w:numPr>
        <w:spacing w:after="0" w:line="276" w:lineRule="auto"/>
        <w:jc w:val="both"/>
        <w:rPr>
          <w:rFonts w:ascii="Arial" w:hAnsi="Arial" w:cs="Arial"/>
          <w:sz w:val="28"/>
          <w:szCs w:val="28"/>
        </w:rPr>
      </w:pPr>
      <w:r w:rsidRPr="00643279">
        <w:rPr>
          <w:rFonts w:ascii="Arial" w:hAnsi="Arial" w:cs="Arial"/>
          <w:sz w:val="28"/>
          <w:szCs w:val="28"/>
        </w:rPr>
        <w:t>Социальное благополучие обучающихся в контексте современного образования;</w:t>
      </w:r>
    </w:p>
    <w:p w14:paraId="00F12BB0" w14:textId="77777777" w:rsidR="00643279" w:rsidRPr="00643279" w:rsidRDefault="00643279" w:rsidP="00FC445F">
      <w:pPr>
        <w:numPr>
          <w:ilvl w:val="0"/>
          <w:numId w:val="9"/>
        </w:numPr>
        <w:spacing w:after="0" w:line="276" w:lineRule="auto"/>
        <w:jc w:val="both"/>
        <w:rPr>
          <w:rFonts w:ascii="Arial" w:hAnsi="Arial" w:cs="Arial"/>
          <w:sz w:val="28"/>
          <w:szCs w:val="28"/>
        </w:rPr>
      </w:pPr>
      <w:r w:rsidRPr="00643279">
        <w:rPr>
          <w:rFonts w:ascii="Arial" w:hAnsi="Arial" w:cs="Arial"/>
          <w:sz w:val="28"/>
          <w:szCs w:val="28"/>
        </w:rPr>
        <w:t>Социальное благополучие педагога;</w:t>
      </w:r>
    </w:p>
    <w:p w14:paraId="3F25BF00" w14:textId="77777777" w:rsidR="00643279" w:rsidRPr="00643279" w:rsidRDefault="00643279" w:rsidP="00FC445F">
      <w:pPr>
        <w:numPr>
          <w:ilvl w:val="0"/>
          <w:numId w:val="9"/>
        </w:numPr>
        <w:spacing w:after="0" w:line="276" w:lineRule="auto"/>
        <w:jc w:val="both"/>
        <w:rPr>
          <w:rFonts w:ascii="Arial" w:hAnsi="Arial" w:cs="Arial"/>
          <w:sz w:val="28"/>
          <w:szCs w:val="28"/>
        </w:rPr>
      </w:pPr>
      <w:r w:rsidRPr="00643279">
        <w:rPr>
          <w:rFonts w:ascii="Arial" w:hAnsi="Arial" w:cs="Arial"/>
          <w:sz w:val="28"/>
          <w:szCs w:val="28"/>
        </w:rPr>
        <w:t>Профессионально личностные детерминанты социального благополучия представителей различных профессий;</w:t>
      </w:r>
    </w:p>
    <w:p w14:paraId="700C051D" w14:textId="77777777" w:rsidR="00A255AF" w:rsidRDefault="00643279" w:rsidP="00FC445F">
      <w:pPr>
        <w:numPr>
          <w:ilvl w:val="0"/>
          <w:numId w:val="9"/>
        </w:numPr>
        <w:spacing w:after="0" w:line="276" w:lineRule="auto"/>
        <w:jc w:val="both"/>
        <w:rPr>
          <w:rFonts w:ascii="Arial" w:hAnsi="Arial" w:cs="Arial"/>
          <w:sz w:val="28"/>
          <w:szCs w:val="28"/>
        </w:rPr>
      </w:pPr>
      <w:r w:rsidRPr="00643279">
        <w:rPr>
          <w:rFonts w:ascii="Arial" w:hAnsi="Arial" w:cs="Arial"/>
          <w:sz w:val="28"/>
          <w:szCs w:val="28"/>
        </w:rPr>
        <w:t>Трудовая занятость и социальное благополучие личности</w:t>
      </w:r>
      <w:r w:rsidR="00A255AF">
        <w:rPr>
          <w:rFonts w:ascii="Arial" w:hAnsi="Arial" w:cs="Arial"/>
          <w:sz w:val="28"/>
          <w:szCs w:val="28"/>
        </w:rPr>
        <w:t>;</w:t>
      </w:r>
    </w:p>
    <w:p w14:paraId="04D780C9" w14:textId="5D6E6693" w:rsidR="00CB74DC" w:rsidRPr="00454B24" w:rsidRDefault="00A255AF" w:rsidP="00454B24">
      <w:pPr>
        <w:numPr>
          <w:ilvl w:val="0"/>
          <w:numId w:val="9"/>
        </w:numPr>
        <w:spacing w:after="0" w:line="276" w:lineRule="auto"/>
        <w:jc w:val="both"/>
        <w:rPr>
          <w:rFonts w:ascii="Arial" w:hAnsi="Arial" w:cs="Arial"/>
          <w:sz w:val="28"/>
          <w:szCs w:val="28"/>
        </w:rPr>
      </w:pPr>
      <w:proofErr w:type="spellStart"/>
      <w:r w:rsidRPr="00A255AF">
        <w:rPr>
          <w:rFonts w:ascii="Arial" w:hAnsi="Arial" w:cs="Arial"/>
          <w:sz w:val="28"/>
          <w:szCs w:val="28"/>
        </w:rPr>
        <w:t>Varia</w:t>
      </w:r>
      <w:proofErr w:type="spellEnd"/>
      <w:r w:rsidRPr="00A255AF">
        <w:rPr>
          <w:rFonts w:ascii="Arial" w:hAnsi="Arial" w:cs="Arial"/>
          <w:sz w:val="28"/>
          <w:szCs w:val="28"/>
        </w:rPr>
        <w:t xml:space="preserve"> (принимаются материалы по другим направлениям, соответствующим теме конференции).</w:t>
      </w:r>
    </w:p>
    <w:p w14:paraId="3E3CA4E6" w14:textId="77777777" w:rsidR="00CB74DC" w:rsidRDefault="00CB74DC" w:rsidP="006F30C1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4"/>
        </w:rPr>
      </w:pPr>
    </w:p>
    <w:p w14:paraId="0323345C" w14:textId="639FEF27" w:rsidR="00CB74DC" w:rsidRPr="00D5589D" w:rsidRDefault="00A255AF" w:rsidP="00D5589D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bCs/>
          <w:sz w:val="28"/>
          <w:szCs w:val="28"/>
        </w:rPr>
      </w:pPr>
      <w:r w:rsidRPr="00A255AF">
        <w:rPr>
          <w:rFonts w:ascii="Arial" w:eastAsia="Times New Roman" w:hAnsi="Arial" w:cs="Arial"/>
          <w:sz w:val="28"/>
          <w:szCs w:val="24"/>
        </w:rPr>
        <w:t>К участию приглашаются представители академического сообщества, преподаватели учреждений высшего образования, молодые ученые, специалисты организаций и учреждений социальной сферы, образования,</w:t>
      </w:r>
      <w:r>
        <w:rPr>
          <w:rFonts w:ascii="Arial" w:eastAsia="Times New Roman" w:hAnsi="Arial" w:cs="Arial"/>
          <w:sz w:val="28"/>
          <w:szCs w:val="24"/>
        </w:rPr>
        <w:t xml:space="preserve"> здравоохранения,</w:t>
      </w:r>
      <w:r w:rsidRPr="00A255AF">
        <w:rPr>
          <w:rFonts w:ascii="Arial" w:eastAsia="Times New Roman" w:hAnsi="Arial" w:cs="Arial"/>
          <w:sz w:val="28"/>
          <w:szCs w:val="24"/>
        </w:rPr>
        <w:t xml:space="preserve"> а также все заинтересованные лица.</w:t>
      </w:r>
    </w:p>
    <w:p w14:paraId="4A48FD74" w14:textId="31CBD0B4" w:rsidR="00245E88" w:rsidRPr="00643279" w:rsidRDefault="00CB74DC" w:rsidP="00245E88">
      <w:pPr>
        <w:spacing w:after="0"/>
        <w:ind w:firstLine="709"/>
        <w:jc w:val="both"/>
        <w:rPr>
          <w:rFonts w:ascii="Arial" w:eastAsia="Arial" w:hAnsi="Arial" w:cs="Arial"/>
          <w:sz w:val="28"/>
          <w:szCs w:val="28"/>
        </w:rPr>
      </w:pPr>
      <w:r w:rsidRPr="002B069F">
        <w:rPr>
          <w:rFonts w:ascii="Arial" w:eastAsia="Times New Roman" w:hAnsi="Arial" w:cs="Arial"/>
          <w:sz w:val="28"/>
          <w:szCs w:val="28"/>
        </w:rPr>
        <w:t xml:space="preserve">Для участия в конференции необходимо в срок </w:t>
      </w:r>
      <w:r w:rsidRPr="002B069F">
        <w:rPr>
          <w:rFonts w:ascii="Arial" w:eastAsia="Times New Roman" w:hAnsi="Arial" w:cs="Arial"/>
          <w:b/>
          <w:sz w:val="28"/>
          <w:szCs w:val="28"/>
        </w:rPr>
        <w:t xml:space="preserve">до </w:t>
      </w:r>
      <w:r w:rsidRPr="002B069F">
        <w:rPr>
          <w:rFonts w:ascii="Arial" w:hAnsi="Arial" w:cs="Arial"/>
          <w:b/>
          <w:bCs/>
          <w:sz w:val="28"/>
          <w:szCs w:val="28"/>
        </w:rPr>
        <w:t xml:space="preserve">20 апреля 2024 </w:t>
      </w:r>
      <w:r w:rsidRPr="002B069F">
        <w:rPr>
          <w:rFonts w:ascii="Arial" w:hAnsi="Arial" w:cs="Arial"/>
          <w:sz w:val="28"/>
          <w:szCs w:val="28"/>
        </w:rPr>
        <w:t>года направить з</w:t>
      </w:r>
      <w:r w:rsidR="00643279" w:rsidRPr="002B069F">
        <w:rPr>
          <w:rFonts w:ascii="Arial" w:hAnsi="Arial" w:cs="Arial"/>
          <w:sz w:val="28"/>
          <w:szCs w:val="28"/>
        </w:rPr>
        <w:t>аявк</w:t>
      </w:r>
      <w:r w:rsidRPr="002B069F">
        <w:rPr>
          <w:rFonts w:ascii="Arial" w:hAnsi="Arial" w:cs="Arial"/>
          <w:sz w:val="28"/>
          <w:szCs w:val="28"/>
        </w:rPr>
        <w:t xml:space="preserve">у по форме (Приложение 1) </w:t>
      </w:r>
      <w:r>
        <w:rPr>
          <w:rFonts w:ascii="Arial" w:hAnsi="Arial" w:cs="Arial"/>
          <w:sz w:val="28"/>
          <w:szCs w:val="28"/>
        </w:rPr>
        <w:t xml:space="preserve">и </w:t>
      </w:r>
      <w:r w:rsidR="00643279" w:rsidRPr="00643279">
        <w:rPr>
          <w:rFonts w:ascii="Arial" w:hAnsi="Arial" w:cs="Arial"/>
          <w:sz w:val="28"/>
          <w:szCs w:val="28"/>
        </w:rPr>
        <w:t>стать</w:t>
      </w:r>
      <w:r>
        <w:rPr>
          <w:rFonts w:ascii="Arial" w:hAnsi="Arial" w:cs="Arial"/>
          <w:sz w:val="28"/>
          <w:szCs w:val="28"/>
        </w:rPr>
        <w:t>ю</w:t>
      </w:r>
      <w:r w:rsidR="00643279" w:rsidRPr="00643279">
        <w:rPr>
          <w:rFonts w:ascii="Arial" w:hAnsi="Arial" w:cs="Arial"/>
          <w:sz w:val="28"/>
          <w:szCs w:val="28"/>
        </w:rPr>
        <w:t xml:space="preserve"> в авторской редакции </w:t>
      </w:r>
      <w:r w:rsidR="00643279" w:rsidRPr="00643279">
        <w:rPr>
          <w:rFonts w:ascii="Arial" w:hAnsi="Arial" w:cs="Arial"/>
          <w:bCs/>
          <w:sz w:val="28"/>
          <w:szCs w:val="28"/>
        </w:rPr>
        <w:t xml:space="preserve">с указанием в имени файлов «Фамилия автора. Статья» и «Фамилия автора. Заявка» </w:t>
      </w:r>
      <w:r w:rsidR="00643279" w:rsidRPr="00643279">
        <w:rPr>
          <w:rFonts w:ascii="Arial" w:hAnsi="Arial" w:cs="Arial"/>
          <w:sz w:val="28"/>
          <w:szCs w:val="28"/>
        </w:rPr>
        <w:t>на электронную почту</w:t>
      </w:r>
      <w:bookmarkStart w:id="1" w:name="_Hlk158368761"/>
      <w:r w:rsidR="00643279" w:rsidRPr="00643279">
        <w:rPr>
          <w:rFonts w:ascii="Arial" w:hAnsi="Arial" w:cs="Arial"/>
          <w:sz w:val="28"/>
          <w:szCs w:val="28"/>
        </w:rPr>
        <w:t xml:space="preserve"> </w:t>
      </w:r>
      <w:hyperlink r:id="rId9" w:history="1">
        <w:r w:rsidRPr="004525C7">
          <w:rPr>
            <w:rStyle w:val="a4"/>
            <w:rFonts w:ascii="Arial" w:hAnsi="Arial" w:cs="Arial"/>
            <w:sz w:val="28"/>
            <w:szCs w:val="28"/>
          </w:rPr>
          <w:t>spiorm@mail.ru</w:t>
        </w:r>
      </w:hyperlink>
      <w:bookmarkEnd w:id="1"/>
      <w:r w:rsidR="00643279" w:rsidRPr="00643279">
        <w:rPr>
          <w:rFonts w:ascii="Arial" w:hAnsi="Arial" w:cs="Arial"/>
          <w:sz w:val="28"/>
          <w:szCs w:val="28"/>
        </w:rPr>
        <w:t xml:space="preserve">. </w:t>
      </w:r>
      <w:r w:rsidR="002B069F">
        <w:rPr>
          <w:rFonts w:ascii="Arial" w:hAnsi="Arial" w:cs="Arial"/>
          <w:sz w:val="28"/>
          <w:szCs w:val="28"/>
        </w:rPr>
        <w:lastRenderedPageBreak/>
        <w:t>Требования к оформлению статей, ссылок и библиографического списка (Приложение 2), образец оформления статьи (Приложение 3).</w:t>
      </w:r>
    </w:p>
    <w:p w14:paraId="6D303AB5" w14:textId="5E933EE5" w:rsidR="006C2242" w:rsidRDefault="006C2242" w:rsidP="006C2242">
      <w:pPr>
        <w:spacing w:after="0"/>
        <w:ind w:firstLine="709"/>
        <w:jc w:val="both"/>
        <w:rPr>
          <w:rFonts w:ascii="Arial" w:hAnsi="Arial" w:cs="Arial"/>
          <w:sz w:val="28"/>
          <w:szCs w:val="28"/>
        </w:rPr>
      </w:pPr>
      <w:r w:rsidRPr="00643279">
        <w:rPr>
          <w:rFonts w:ascii="Arial" w:eastAsia="Times New Roman" w:hAnsi="Arial" w:cs="Arial"/>
          <w:sz w:val="28"/>
          <w:szCs w:val="28"/>
        </w:rPr>
        <w:t xml:space="preserve">Предполагается публикация </w:t>
      </w:r>
      <w:r w:rsidRPr="00643279">
        <w:rPr>
          <w:rFonts w:ascii="Arial" w:eastAsia="Times New Roman" w:hAnsi="Arial" w:cs="Arial"/>
          <w:bCs/>
          <w:sz w:val="28"/>
          <w:szCs w:val="28"/>
        </w:rPr>
        <w:t>индексируемого в РИНЦ сборника научных статей</w:t>
      </w:r>
      <w:r w:rsidR="00643279" w:rsidRPr="00643279">
        <w:rPr>
          <w:rFonts w:ascii="Arial" w:eastAsia="Times New Roman" w:hAnsi="Arial" w:cs="Arial"/>
          <w:bCs/>
          <w:sz w:val="28"/>
          <w:szCs w:val="28"/>
        </w:rPr>
        <w:t>.</w:t>
      </w:r>
      <w:r w:rsidRPr="00643279">
        <w:rPr>
          <w:rFonts w:ascii="Arial" w:eastAsia="Times New Roman" w:hAnsi="Arial" w:cs="Arial"/>
          <w:sz w:val="28"/>
          <w:szCs w:val="28"/>
        </w:rPr>
        <w:t xml:space="preserve"> </w:t>
      </w:r>
      <w:r w:rsidRPr="00643279">
        <w:rPr>
          <w:rFonts w:ascii="Arial" w:eastAsia="Times New Roman" w:hAnsi="Arial" w:cs="Arial"/>
          <w:bCs/>
          <w:sz w:val="28"/>
          <w:szCs w:val="28"/>
        </w:rPr>
        <w:t xml:space="preserve">Статьи проходят рецензирование и проверку в системе «Антиплагиат». Оригинальность текста должна быть не менее 70%. Ответ о принятии к публикации или об отклонении статьи с указанием причины направляется автору в течение 7 дней. Каждый автор (в том числе в соавторстве) может подать не более двух статей. Статьи от студентов принимаются только на условиях соавторства с научным руководителем. </w:t>
      </w:r>
    </w:p>
    <w:p w14:paraId="18E23408" w14:textId="77777777" w:rsidR="00C60993" w:rsidRDefault="00C60993" w:rsidP="006C2242">
      <w:pPr>
        <w:spacing w:after="0"/>
        <w:ind w:firstLine="709"/>
        <w:jc w:val="both"/>
        <w:rPr>
          <w:rFonts w:ascii="Arial" w:hAnsi="Arial" w:cs="Arial"/>
          <w:sz w:val="28"/>
          <w:szCs w:val="28"/>
        </w:rPr>
      </w:pPr>
    </w:p>
    <w:p w14:paraId="62123B60" w14:textId="0101AA29" w:rsidR="00C60993" w:rsidRPr="00C60993" w:rsidRDefault="00C60993" w:rsidP="00C60993">
      <w:pPr>
        <w:spacing w:after="0"/>
        <w:ind w:firstLine="709"/>
        <w:jc w:val="center"/>
        <w:rPr>
          <w:rFonts w:ascii="Arial" w:hAnsi="Arial" w:cs="Arial"/>
          <w:sz w:val="28"/>
          <w:szCs w:val="28"/>
        </w:rPr>
      </w:pPr>
      <w:r w:rsidRPr="00C60993">
        <w:rPr>
          <w:rFonts w:ascii="Arial" w:hAnsi="Arial" w:cs="Arial"/>
          <w:b/>
          <w:sz w:val="28"/>
          <w:szCs w:val="28"/>
        </w:rPr>
        <w:t>Примерные программа и план работы конференции</w:t>
      </w:r>
    </w:p>
    <w:p w14:paraId="707CB201" w14:textId="77777777" w:rsidR="00C60993" w:rsidRPr="00C60993" w:rsidRDefault="00C60993" w:rsidP="00C60993">
      <w:pPr>
        <w:spacing w:after="0"/>
        <w:jc w:val="both"/>
        <w:rPr>
          <w:rFonts w:ascii="Arial" w:hAnsi="Arial" w:cs="Arial"/>
          <w:b/>
          <w:sz w:val="28"/>
          <w:szCs w:val="28"/>
        </w:rPr>
      </w:pPr>
    </w:p>
    <w:p w14:paraId="7AC5D249" w14:textId="280FCFD1" w:rsidR="00C60993" w:rsidRPr="00C60993" w:rsidRDefault="00C60993" w:rsidP="00C60993">
      <w:pPr>
        <w:spacing w:after="0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Ра</w:t>
      </w:r>
      <w:r w:rsidRPr="00C60993">
        <w:rPr>
          <w:rFonts w:ascii="Arial" w:hAnsi="Arial" w:cs="Arial"/>
          <w:sz w:val="28"/>
          <w:szCs w:val="28"/>
        </w:rPr>
        <w:t>бота конференции проводится в дистанционном режиме:</w:t>
      </w:r>
    </w:p>
    <w:p w14:paraId="12213987" w14:textId="696A0BBD" w:rsidR="00C60993" w:rsidRPr="00C60993" w:rsidRDefault="00C60993" w:rsidP="00C60993">
      <w:pPr>
        <w:spacing w:after="0"/>
        <w:ind w:firstLine="709"/>
        <w:jc w:val="both"/>
        <w:rPr>
          <w:rFonts w:ascii="Arial" w:hAnsi="Arial" w:cs="Arial"/>
          <w:b/>
          <w:bCs/>
          <w:sz w:val="28"/>
          <w:szCs w:val="28"/>
        </w:rPr>
      </w:pPr>
      <w:r w:rsidRPr="00C60993">
        <w:rPr>
          <w:rFonts w:ascii="Arial" w:hAnsi="Arial" w:cs="Arial"/>
          <w:b/>
          <w:bCs/>
          <w:sz w:val="28"/>
          <w:szCs w:val="28"/>
        </w:rPr>
        <w:t xml:space="preserve">1 апреля – 20 апреля </w:t>
      </w:r>
      <w:r w:rsidRPr="00C60993">
        <w:rPr>
          <w:rFonts w:ascii="Arial" w:hAnsi="Arial" w:cs="Arial"/>
          <w:bCs/>
          <w:sz w:val="28"/>
          <w:szCs w:val="28"/>
        </w:rPr>
        <w:t>– приём заявок и статей на участие в конференции (</w:t>
      </w:r>
      <w:r>
        <w:rPr>
          <w:rFonts w:ascii="Arial" w:hAnsi="Arial" w:cs="Arial"/>
          <w:bCs/>
          <w:sz w:val="28"/>
          <w:szCs w:val="28"/>
        </w:rPr>
        <w:t>П</w:t>
      </w:r>
      <w:r w:rsidRPr="00C60993">
        <w:rPr>
          <w:rFonts w:ascii="Arial" w:hAnsi="Arial" w:cs="Arial"/>
          <w:bCs/>
          <w:sz w:val="28"/>
          <w:szCs w:val="28"/>
        </w:rPr>
        <w:t>риложени</w:t>
      </w:r>
      <w:r>
        <w:rPr>
          <w:rFonts w:ascii="Arial" w:hAnsi="Arial" w:cs="Arial"/>
          <w:bCs/>
          <w:sz w:val="28"/>
          <w:szCs w:val="28"/>
        </w:rPr>
        <w:t>я</w:t>
      </w:r>
      <w:r w:rsidRPr="00C60993">
        <w:rPr>
          <w:rFonts w:ascii="Arial" w:hAnsi="Arial" w:cs="Arial"/>
          <w:bCs/>
          <w:sz w:val="28"/>
          <w:szCs w:val="28"/>
        </w:rPr>
        <w:t xml:space="preserve"> 1, 2</w:t>
      </w:r>
      <w:r>
        <w:rPr>
          <w:rFonts w:ascii="Arial" w:hAnsi="Arial" w:cs="Arial"/>
          <w:bCs/>
          <w:sz w:val="28"/>
          <w:szCs w:val="28"/>
        </w:rPr>
        <w:t>, 3</w:t>
      </w:r>
      <w:r w:rsidRPr="00C60993">
        <w:rPr>
          <w:rFonts w:ascii="Arial" w:hAnsi="Arial" w:cs="Arial"/>
          <w:bCs/>
          <w:sz w:val="28"/>
          <w:szCs w:val="28"/>
        </w:rPr>
        <w:t>);</w:t>
      </w:r>
    </w:p>
    <w:p w14:paraId="1FA89F06" w14:textId="3766C9E0" w:rsidR="00C60993" w:rsidRPr="00C60993" w:rsidRDefault="00C60993" w:rsidP="00C60993">
      <w:pPr>
        <w:spacing w:after="0"/>
        <w:ind w:firstLine="709"/>
        <w:jc w:val="both"/>
        <w:rPr>
          <w:rFonts w:ascii="Arial" w:hAnsi="Arial" w:cs="Arial"/>
          <w:b/>
          <w:bCs/>
          <w:sz w:val="28"/>
          <w:szCs w:val="28"/>
        </w:rPr>
      </w:pPr>
      <w:r w:rsidRPr="00C60993">
        <w:rPr>
          <w:rFonts w:ascii="Arial" w:hAnsi="Arial" w:cs="Arial"/>
          <w:b/>
          <w:bCs/>
          <w:sz w:val="28"/>
          <w:szCs w:val="28"/>
        </w:rPr>
        <w:t xml:space="preserve">20 апреля – 5 мая </w:t>
      </w:r>
      <w:r w:rsidRPr="00C60993">
        <w:rPr>
          <w:rFonts w:ascii="Arial" w:hAnsi="Arial" w:cs="Arial"/>
          <w:bCs/>
          <w:sz w:val="28"/>
          <w:szCs w:val="28"/>
        </w:rPr>
        <w:t>– систематизация материалов, подготовка Интернет-ресурсов;</w:t>
      </w:r>
    </w:p>
    <w:p w14:paraId="22E97EC0" w14:textId="48E0C6B0" w:rsidR="00C60993" w:rsidRPr="00C60993" w:rsidRDefault="00C60993" w:rsidP="00C60993">
      <w:pPr>
        <w:spacing w:after="0"/>
        <w:ind w:firstLine="709"/>
        <w:jc w:val="both"/>
        <w:rPr>
          <w:rFonts w:ascii="Arial" w:hAnsi="Arial" w:cs="Arial"/>
          <w:b/>
          <w:bCs/>
          <w:sz w:val="28"/>
          <w:szCs w:val="28"/>
        </w:rPr>
      </w:pPr>
      <w:r w:rsidRPr="00C60993">
        <w:rPr>
          <w:rFonts w:ascii="Arial" w:hAnsi="Arial" w:cs="Arial"/>
          <w:b/>
          <w:bCs/>
          <w:sz w:val="28"/>
          <w:szCs w:val="28"/>
        </w:rPr>
        <w:t>20 мая – 30 мая</w:t>
      </w:r>
      <w:r w:rsidRPr="00C60993">
        <w:rPr>
          <w:rFonts w:ascii="Arial" w:hAnsi="Arial" w:cs="Arial"/>
          <w:bCs/>
          <w:sz w:val="28"/>
          <w:szCs w:val="28"/>
        </w:rPr>
        <w:t xml:space="preserve"> – доступ к материалам по адресу: </w:t>
      </w:r>
      <w:hyperlink r:id="rId10" w:history="1">
        <w:r w:rsidRPr="00C60993">
          <w:rPr>
            <w:rStyle w:val="a4"/>
            <w:rFonts w:ascii="Arial" w:hAnsi="Arial" w:cs="Arial"/>
            <w:bCs/>
            <w:sz w:val="28"/>
            <w:szCs w:val="28"/>
            <w:lang w:val="en-US"/>
          </w:rPr>
          <w:t>https</w:t>
        </w:r>
        <w:r w:rsidRPr="00C60993">
          <w:rPr>
            <w:rStyle w:val="a4"/>
            <w:rFonts w:ascii="Arial" w:hAnsi="Arial" w:cs="Arial"/>
            <w:bCs/>
            <w:sz w:val="28"/>
            <w:szCs w:val="28"/>
          </w:rPr>
          <w:t>://</w:t>
        </w:r>
        <w:proofErr w:type="spellStart"/>
        <w:r w:rsidRPr="00C60993">
          <w:rPr>
            <w:rStyle w:val="a4"/>
            <w:rFonts w:ascii="Arial" w:hAnsi="Arial" w:cs="Arial"/>
            <w:bCs/>
            <w:sz w:val="28"/>
            <w:szCs w:val="28"/>
            <w:lang w:val="en-US"/>
          </w:rPr>
          <w:t>yspu</w:t>
        </w:r>
        <w:proofErr w:type="spellEnd"/>
        <w:r w:rsidRPr="00C60993">
          <w:rPr>
            <w:rStyle w:val="a4"/>
            <w:rFonts w:ascii="Arial" w:hAnsi="Arial" w:cs="Arial"/>
            <w:bCs/>
            <w:sz w:val="28"/>
            <w:szCs w:val="28"/>
          </w:rPr>
          <w:t>.</w:t>
        </w:r>
        <w:r w:rsidRPr="00C60993">
          <w:rPr>
            <w:rStyle w:val="a4"/>
            <w:rFonts w:ascii="Arial" w:hAnsi="Arial" w:cs="Arial"/>
            <w:bCs/>
            <w:sz w:val="28"/>
            <w:szCs w:val="28"/>
            <w:lang w:val="en-US"/>
          </w:rPr>
          <w:t>org</w:t>
        </w:r>
      </w:hyperlink>
    </w:p>
    <w:p w14:paraId="73C9370E" w14:textId="77777777" w:rsidR="005F3E68" w:rsidRPr="00643279" w:rsidRDefault="005F3E68" w:rsidP="006C2242">
      <w:pPr>
        <w:spacing w:after="0"/>
        <w:ind w:firstLine="709"/>
        <w:jc w:val="both"/>
        <w:rPr>
          <w:rFonts w:ascii="Arial" w:hAnsi="Arial" w:cs="Arial"/>
          <w:sz w:val="28"/>
          <w:szCs w:val="28"/>
        </w:rPr>
      </w:pPr>
    </w:p>
    <w:p w14:paraId="282B4BF8" w14:textId="7EFF7040" w:rsidR="00805272" w:rsidRDefault="00805272" w:rsidP="005F3E68">
      <w:pPr>
        <w:spacing w:after="0"/>
        <w:ind w:firstLine="709"/>
        <w:jc w:val="both"/>
        <w:rPr>
          <w:rFonts w:ascii="Arial" w:hAnsi="Arial" w:cs="Arial"/>
          <w:b/>
          <w:sz w:val="28"/>
          <w:szCs w:val="28"/>
        </w:rPr>
      </w:pPr>
      <w:r w:rsidRPr="006C2242">
        <w:rPr>
          <w:rFonts w:ascii="Arial" w:eastAsia="Times New Roman" w:hAnsi="Arial" w:cs="Arial"/>
          <w:sz w:val="28"/>
          <w:szCs w:val="28"/>
        </w:rPr>
        <w:t>Дополнительная информация о проведении конференции может быть получена</w:t>
      </w:r>
      <w:r>
        <w:rPr>
          <w:rFonts w:ascii="Arial" w:eastAsia="Times New Roman" w:hAnsi="Arial" w:cs="Arial"/>
          <w:sz w:val="28"/>
          <w:szCs w:val="28"/>
        </w:rPr>
        <w:t xml:space="preserve"> по т</w:t>
      </w:r>
      <w:r w:rsidRPr="005F3E68">
        <w:rPr>
          <w:rFonts w:ascii="Arial" w:hAnsi="Arial" w:cs="Arial"/>
          <w:sz w:val="28"/>
          <w:szCs w:val="28"/>
        </w:rPr>
        <w:t>ел</w:t>
      </w:r>
      <w:r>
        <w:rPr>
          <w:rFonts w:ascii="Arial" w:hAnsi="Arial" w:cs="Arial"/>
          <w:sz w:val="28"/>
          <w:szCs w:val="28"/>
        </w:rPr>
        <w:t xml:space="preserve">ефону 8(4852)72-66-92, </w:t>
      </w:r>
      <w:r>
        <w:rPr>
          <w:rFonts w:ascii="Arial" w:hAnsi="Arial" w:cs="Arial"/>
          <w:sz w:val="28"/>
          <w:szCs w:val="28"/>
          <w:lang w:val="en-US"/>
        </w:rPr>
        <w:t>e</w:t>
      </w:r>
      <w:r w:rsidRPr="005F3E68">
        <w:rPr>
          <w:rFonts w:ascii="Arial" w:hAnsi="Arial" w:cs="Arial"/>
          <w:sz w:val="28"/>
          <w:szCs w:val="28"/>
        </w:rPr>
        <w:t>-</w:t>
      </w:r>
      <w:r w:rsidRPr="005F3E68">
        <w:rPr>
          <w:rFonts w:ascii="Arial" w:hAnsi="Arial" w:cs="Arial"/>
          <w:sz w:val="28"/>
          <w:szCs w:val="28"/>
          <w:lang w:val="en-US"/>
        </w:rPr>
        <w:t>mail</w:t>
      </w:r>
      <w:r w:rsidRPr="005F3E68">
        <w:rPr>
          <w:rFonts w:ascii="Arial" w:hAnsi="Arial" w:cs="Arial"/>
          <w:sz w:val="28"/>
          <w:szCs w:val="28"/>
        </w:rPr>
        <w:t xml:space="preserve">: </w:t>
      </w:r>
      <w:hyperlink r:id="rId11" w:history="1">
        <w:r w:rsidRPr="005F3E68">
          <w:rPr>
            <w:rStyle w:val="a4"/>
            <w:rFonts w:ascii="Arial" w:hAnsi="Arial" w:cs="Arial"/>
            <w:sz w:val="28"/>
            <w:szCs w:val="28"/>
          </w:rPr>
          <w:t>spiorm@mail.ru</w:t>
        </w:r>
      </w:hyperlink>
      <w:r w:rsidRPr="005F3E68">
        <w:rPr>
          <w:rFonts w:ascii="Arial" w:hAnsi="Arial" w:cs="Arial"/>
          <w:sz w:val="28"/>
          <w:szCs w:val="28"/>
        </w:rPr>
        <w:t xml:space="preserve">. </w:t>
      </w:r>
    </w:p>
    <w:p w14:paraId="5B6D0010" w14:textId="5477EC90" w:rsidR="005F3E68" w:rsidRPr="005F3E68" w:rsidRDefault="005F3E68" w:rsidP="005F3E68">
      <w:pPr>
        <w:spacing w:after="0"/>
        <w:ind w:firstLine="709"/>
        <w:jc w:val="both"/>
        <w:rPr>
          <w:rFonts w:ascii="Arial" w:hAnsi="Arial" w:cs="Arial"/>
          <w:sz w:val="28"/>
          <w:szCs w:val="28"/>
        </w:rPr>
      </w:pPr>
      <w:r w:rsidRPr="00857AE3">
        <w:rPr>
          <w:rFonts w:ascii="Arial" w:hAnsi="Arial" w:cs="Arial"/>
          <w:sz w:val="28"/>
          <w:szCs w:val="28"/>
        </w:rPr>
        <w:t>Адрес для переписки:</w:t>
      </w:r>
      <w:r w:rsidRPr="005F3E68">
        <w:rPr>
          <w:rFonts w:ascii="Arial" w:hAnsi="Arial" w:cs="Arial"/>
          <w:sz w:val="28"/>
          <w:szCs w:val="28"/>
        </w:rPr>
        <w:t xml:space="preserve"> Россия, 150000, г. Ярославль, ул. Которосльная набережная, д. 44,</w:t>
      </w:r>
      <w:r w:rsidR="002B069F">
        <w:rPr>
          <w:rFonts w:ascii="Arial" w:hAnsi="Arial" w:cs="Arial"/>
          <w:sz w:val="28"/>
          <w:szCs w:val="28"/>
        </w:rPr>
        <w:t xml:space="preserve"> </w:t>
      </w:r>
      <w:r w:rsidRPr="005F3E68">
        <w:rPr>
          <w:rFonts w:ascii="Arial" w:hAnsi="Arial" w:cs="Arial"/>
          <w:sz w:val="28"/>
          <w:szCs w:val="28"/>
        </w:rPr>
        <w:t xml:space="preserve">Ярославский государственный педагогический университет им. К.Д. Ушинского, кафедра социальной педагогики и организации работы с молодёжью. </w:t>
      </w:r>
    </w:p>
    <w:p w14:paraId="7FA83FDF" w14:textId="7312646D" w:rsidR="005F3E68" w:rsidRPr="00857AE3" w:rsidRDefault="005F3E68" w:rsidP="005F3E68">
      <w:pPr>
        <w:spacing w:after="0"/>
        <w:ind w:firstLine="709"/>
        <w:jc w:val="both"/>
        <w:rPr>
          <w:rFonts w:ascii="Arial" w:hAnsi="Arial" w:cs="Arial"/>
          <w:sz w:val="28"/>
          <w:szCs w:val="28"/>
        </w:rPr>
      </w:pPr>
      <w:r w:rsidRPr="00857AE3">
        <w:rPr>
          <w:rFonts w:ascii="Arial" w:hAnsi="Arial" w:cs="Arial"/>
          <w:sz w:val="28"/>
          <w:szCs w:val="28"/>
        </w:rPr>
        <w:t xml:space="preserve">Ответственный за проведение конференции – </w:t>
      </w:r>
      <w:r w:rsidR="002B069F">
        <w:rPr>
          <w:rFonts w:ascii="Arial" w:hAnsi="Arial" w:cs="Arial"/>
          <w:sz w:val="28"/>
          <w:szCs w:val="28"/>
        </w:rPr>
        <w:t>Татьяна Витальевна Макеева</w:t>
      </w:r>
      <w:r w:rsidRPr="00857AE3">
        <w:rPr>
          <w:rFonts w:ascii="Arial" w:hAnsi="Arial" w:cs="Arial"/>
          <w:sz w:val="28"/>
          <w:szCs w:val="28"/>
        </w:rPr>
        <w:t xml:space="preserve">, </w:t>
      </w:r>
      <w:r w:rsidR="002B069F">
        <w:rPr>
          <w:rFonts w:ascii="Arial" w:hAnsi="Arial" w:cs="Arial"/>
          <w:sz w:val="28"/>
          <w:szCs w:val="28"/>
        </w:rPr>
        <w:t xml:space="preserve">заведующий </w:t>
      </w:r>
      <w:r w:rsidRPr="00857AE3">
        <w:rPr>
          <w:rFonts w:ascii="Arial" w:hAnsi="Arial" w:cs="Arial"/>
          <w:sz w:val="28"/>
          <w:szCs w:val="28"/>
        </w:rPr>
        <w:t>кафедр</w:t>
      </w:r>
      <w:r w:rsidR="002B069F">
        <w:rPr>
          <w:rFonts w:ascii="Arial" w:hAnsi="Arial" w:cs="Arial"/>
          <w:sz w:val="28"/>
          <w:szCs w:val="28"/>
        </w:rPr>
        <w:t>ой</w:t>
      </w:r>
      <w:r w:rsidRPr="00857AE3">
        <w:rPr>
          <w:rFonts w:ascii="Arial" w:hAnsi="Arial" w:cs="Arial"/>
          <w:sz w:val="28"/>
          <w:szCs w:val="28"/>
        </w:rPr>
        <w:t xml:space="preserve"> социальной педагогики и организации работы с молодёжью; секретарь конференции – заведующий кабинетом кафедры – </w:t>
      </w:r>
      <w:r w:rsidRPr="00857AE3">
        <w:rPr>
          <w:rFonts w:ascii="Arial" w:hAnsi="Arial" w:cs="Arial"/>
          <w:bCs/>
          <w:sz w:val="28"/>
          <w:szCs w:val="28"/>
        </w:rPr>
        <w:t>Варвара Александровна Кузина</w:t>
      </w:r>
      <w:r w:rsidRPr="00857AE3">
        <w:rPr>
          <w:rFonts w:ascii="Arial" w:hAnsi="Arial" w:cs="Arial"/>
          <w:sz w:val="28"/>
          <w:szCs w:val="28"/>
        </w:rPr>
        <w:t xml:space="preserve">. </w:t>
      </w:r>
    </w:p>
    <w:p w14:paraId="46FFFAA7" w14:textId="77777777" w:rsidR="00643279" w:rsidRDefault="00643279" w:rsidP="006C2242">
      <w:pPr>
        <w:spacing w:after="0"/>
        <w:ind w:firstLine="709"/>
        <w:jc w:val="both"/>
        <w:rPr>
          <w:sz w:val="28"/>
          <w:szCs w:val="28"/>
        </w:rPr>
      </w:pPr>
    </w:p>
    <w:p w14:paraId="02414AA2" w14:textId="77777777" w:rsidR="00643279" w:rsidRDefault="00643279" w:rsidP="006C2242">
      <w:pPr>
        <w:spacing w:after="0"/>
        <w:ind w:firstLine="709"/>
        <w:jc w:val="both"/>
        <w:rPr>
          <w:sz w:val="28"/>
          <w:szCs w:val="28"/>
        </w:rPr>
      </w:pPr>
    </w:p>
    <w:p w14:paraId="223EC310" w14:textId="77777777" w:rsidR="00643279" w:rsidRDefault="00643279" w:rsidP="006C2242">
      <w:pPr>
        <w:spacing w:after="0"/>
        <w:ind w:firstLine="709"/>
        <w:jc w:val="both"/>
        <w:rPr>
          <w:sz w:val="28"/>
          <w:szCs w:val="28"/>
        </w:rPr>
      </w:pPr>
    </w:p>
    <w:p w14:paraId="73BFBA42" w14:textId="77777777" w:rsidR="002C0984" w:rsidRDefault="002C0984" w:rsidP="006C2242">
      <w:pPr>
        <w:spacing w:after="0"/>
        <w:ind w:firstLine="709"/>
        <w:jc w:val="both"/>
        <w:rPr>
          <w:sz w:val="28"/>
          <w:szCs w:val="28"/>
        </w:rPr>
      </w:pPr>
    </w:p>
    <w:p w14:paraId="0A098C0E" w14:textId="77777777" w:rsidR="002C0984" w:rsidRDefault="002C0984" w:rsidP="006C2242">
      <w:pPr>
        <w:spacing w:after="0"/>
        <w:ind w:firstLine="709"/>
        <w:jc w:val="both"/>
        <w:rPr>
          <w:sz w:val="28"/>
          <w:szCs w:val="28"/>
        </w:rPr>
      </w:pPr>
    </w:p>
    <w:p w14:paraId="019D2565" w14:textId="77777777" w:rsidR="002C0984" w:rsidRDefault="002C0984" w:rsidP="006C2242">
      <w:pPr>
        <w:spacing w:after="0"/>
        <w:ind w:firstLine="709"/>
        <w:jc w:val="both"/>
        <w:rPr>
          <w:sz w:val="28"/>
          <w:szCs w:val="28"/>
        </w:rPr>
      </w:pPr>
    </w:p>
    <w:p w14:paraId="7C2251B6" w14:textId="77777777" w:rsidR="002C0984" w:rsidRDefault="002C0984" w:rsidP="006C2242">
      <w:pPr>
        <w:spacing w:after="0"/>
        <w:ind w:firstLine="709"/>
        <w:jc w:val="both"/>
        <w:rPr>
          <w:sz w:val="28"/>
          <w:szCs w:val="28"/>
        </w:rPr>
      </w:pPr>
    </w:p>
    <w:p w14:paraId="2C43826F" w14:textId="77777777" w:rsidR="002C0984" w:rsidRDefault="002C0984" w:rsidP="006C2242">
      <w:pPr>
        <w:spacing w:after="0"/>
        <w:ind w:firstLine="709"/>
        <w:jc w:val="both"/>
        <w:rPr>
          <w:sz w:val="28"/>
          <w:szCs w:val="28"/>
        </w:rPr>
      </w:pPr>
    </w:p>
    <w:p w14:paraId="67D68156" w14:textId="77777777" w:rsidR="002C0984" w:rsidRDefault="002C0984" w:rsidP="006C2242">
      <w:pPr>
        <w:spacing w:after="0"/>
        <w:ind w:firstLine="709"/>
        <w:jc w:val="both"/>
        <w:rPr>
          <w:sz w:val="28"/>
          <w:szCs w:val="28"/>
        </w:rPr>
      </w:pPr>
    </w:p>
    <w:p w14:paraId="68F19A38" w14:textId="77777777" w:rsidR="00643279" w:rsidRDefault="00643279" w:rsidP="006C2242">
      <w:pPr>
        <w:spacing w:after="0"/>
        <w:ind w:firstLine="709"/>
        <w:jc w:val="both"/>
        <w:rPr>
          <w:sz w:val="28"/>
          <w:szCs w:val="28"/>
        </w:rPr>
      </w:pPr>
    </w:p>
    <w:p w14:paraId="4499BEC7" w14:textId="77777777" w:rsidR="00643279" w:rsidRDefault="00643279" w:rsidP="006C2242">
      <w:pPr>
        <w:spacing w:after="0"/>
        <w:ind w:firstLine="709"/>
        <w:jc w:val="both"/>
        <w:rPr>
          <w:sz w:val="28"/>
          <w:szCs w:val="28"/>
        </w:rPr>
      </w:pPr>
    </w:p>
    <w:p w14:paraId="714FBA6A" w14:textId="77777777" w:rsidR="00643279" w:rsidRDefault="00643279" w:rsidP="006C2242">
      <w:pPr>
        <w:spacing w:after="0"/>
        <w:ind w:firstLine="709"/>
        <w:jc w:val="both"/>
        <w:rPr>
          <w:sz w:val="28"/>
          <w:szCs w:val="28"/>
        </w:rPr>
      </w:pPr>
    </w:p>
    <w:p w14:paraId="567F4E7C" w14:textId="77777777" w:rsidR="00643279" w:rsidRDefault="00643279" w:rsidP="006C2242">
      <w:pPr>
        <w:spacing w:after="0"/>
        <w:ind w:firstLine="709"/>
        <w:jc w:val="both"/>
        <w:rPr>
          <w:sz w:val="28"/>
          <w:szCs w:val="28"/>
        </w:rPr>
      </w:pPr>
    </w:p>
    <w:p w14:paraId="2F0530D9" w14:textId="77777777" w:rsidR="00643279" w:rsidRDefault="00643279" w:rsidP="00FC445F">
      <w:pPr>
        <w:spacing w:after="0"/>
        <w:jc w:val="both"/>
        <w:rPr>
          <w:sz w:val="28"/>
          <w:szCs w:val="28"/>
        </w:rPr>
      </w:pPr>
    </w:p>
    <w:p w14:paraId="2B2CBC53" w14:textId="77777777" w:rsidR="002C0984" w:rsidRPr="002C0984" w:rsidRDefault="002C0984" w:rsidP="002C0984">
      <w:pPr>
        <w:spacing w:after="0"/>
        <w:ind w:firstLine="709"/>
        <w:jc w:val="right"/>
        <w:rPr>
          <w:sz w:val="28"/>
          <w:szCs w:val="28"/>
        </w:rPr>
      </w:pPr>
      <w:r w:rsidRPr="002C0984">
        <w:rPr>
          <w:b/>
          <w:bCs/>
          <w:sz w:val="28"/>
          <w:szCs w:val="28"/>
        </w:rPr>
        <w:t>Приложение 1</w:t>
      </w:r>
    </w:p>
    <w:p w14:paraId="6E418E32" w14:textId="77777777" w:rsidR="002C0984" w:rsidRPr="002C0984" w:rsidRDefault="002C0984" w:rsidP="002C0984">
      <w:pPr>
        <w:spacing w:after="0"/>
        <w:ind w:firstLine="709"/>
        <w:jc w:val="right"/>
        <w:rPr>
          <w:b/>
          <w:sz w:val="28"/>
          <w:szCs w:val="28"/>
        </w:rPr>
      </w:pPr>
    </w:p>
    <w:p w14:paraId="63F91065" w14:textId="77777777" w:rsidR="002C0984" w:rsidRPr="002C0984" w:rsidRDefault="002C0984" w:rsidP="002C0984">
      <w:pPr>
        <w:spacing w:after="0"/>
        <w:ind w:firstLine="709"/>
        <w:jc w:val="center"/>
        <w:rPr>
          <w:sz w:val="28"/>
          <w:szCs w:val="28"/>
        </w:rPr>
      </w:pPr>
      <w:r w:rsidRPr="002C0984">
        <w:rPr>
          <w:b/>
          <w:sz w:val="28"/>
          <w:szCs w:val="28"/>
        </w:rPr>
        <w:t>Регистрационная форма заявки</w:t>
      </w:r>
    </w:p>
    <w:p w14:paraId="64F6D2D3" w14:textId="77777777" w:rsidR="002C0984" w:rsidRPr="002C0984" w:rsidRDefault="002C0984" w:rsidP="002C0984">
      <w:pPr>
        <w:spacing w:after="0"/>
        <w:ind w:firstLine="709"/>
        <w:jc w:val="center"/>
        <w:rPr>
          <w:b/>
          <w:bCs/>
          <w:sz w:val="28"/>
          <w:szCs w:val="28"/>
        </w:rPr>
      </w:pPr>
      <w:r w:rsidRPr="002C0984">
        <w:rPr>
          <w:b/>
          <w:bCs/>
          <w:sz w:val="28"/>
          <w:szCs w:val="28"/>
        </w:rPr>
        <w:t>на участие в работе всероссийской научно-практической</w:t>
      </w:r>
    </w:p>
    <w:p w14:paraId="6C02C436" w14:textId="77777777" w:rsidR="002C0984" w:rsidRPr="002C0984" w:rsidRDefault="002C0984" w:rsidP="002C0984">
      <w:pPr>
        <w:spacing w:after="0"/>
        <w:ind w:firstLine="709"/>
        <w:jc w:val="center"/>
        <w:rPr>
          <w:b/>
          <w:bCs/>
          <w:sz w:val="28"/>
          <w:szCs w:val="28"/>
        </w:rPr>
      </w:pPr>
      <w:r w:rsidRPr="002C0984">
        <w:rPr>
          <w:b/>
          <w:sz w:val="28"/>
          <w:szCs w:val="28"/>
        </w:rPr>
        <w:t>интернет-конференции «Социальное благополучие личности в современном социокультурном пространстве»</w:t>
      </w:r>
    </w:p>
    <w:p w14:paraId="412E4A79" w14:textId="77777777" w:rsidR="002C0984" w:rsidRPr="002C0984" w:rsidRDefault="002C0984" w:rsidP="002C0984">
      <w:pPr>
        <w:spacing w:after="0"/>
        <w:ind w:firstLine="709"/>
        <w:jc w:val="both"/>
        <w:rPr>
          <w:bCs/>
          <w:sz w:val="28"/>
          <w:szCs w:val="28"/>
        </w:rPr>
      </w:pPr>
    </w:p>
    <w:tbl>
      <w:tblPr>
        <w:tblW w:w="5000" w:type="pct"/>
        <w:tblInd w:w="-8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5"/>
        <w:gridCol w:w="5389"/>
        <w:gridCol w:w="3854"/>
      </w:tblGrid>
      <w:tr w:rsidR="002C0984" w:rsidRPr="002C0984" w14:paraId="16DEDEB5" w14:textId="77777777" w:rsidTr="0099719B">
        <w:trPr>
          <w:trHeight w:val="80"/>
        </w:trPr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EBCB5E" w14:textId="77777777" w:rsidR="002C0984" w:rsidRPr="002C0984" w:rsidRDefault="002C0984" w:rsidP="002C0984">
            <w:pPr>
              <w:spacing w:after="0"/>
              <w:ind w:firstLine="709"/>
              <w:jc w:val="both"/>
              <w:rPr>
                <w:sz w:val="28"/>
                <w:szCs w:val="28"/>
              </w:rPr>
            </w:pPr>
            <w:r w:rsidRPr="002C0984">
              <w:rPr>
                <w:sz w:val="28"/>
                <w:szCs w:val="28"/>
              </w:rPr>
              <w:t>1</w:t>
            </w:r>
          </w:p>
        </w:tc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E58C99" w14:textId="77777777" w:rsidR="002C0984" w:rsidRPr="002C0984" w:rsidRDefault="002C0984" w:rsidP="002C0984">
            <w:pPr>
              <w:spacing w:after="0"/>
              <w:ind w:firstLine="709"/>
              <w:jc w:val="both"/>
              <w:rPr>
                <w:sz w:val="28"/>
                <w:szCs w:val="28"/>
              </w:rPr>
            </w:pPr>
            <w:r w:rsidRPr="002C0984">
              <w:rPr>
                <w:sz w:val="28"/>
                <w:szCs w:val="28"/>
              </w:rPr>
              <w:t>Полностью ФИО</w:t>
            </w: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4F8CF1" w14:textId="77777777" w:rsidR="002C0984" w:rsidRPr="002C0984" w:rsidRDefault="002C0984" w:rsidP="002C0984">
            <w:pPr>
              <w:spacing w:after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2C0984" w:rsidRPr="002C0984" w14:paraId="5AAB280E" w14:textId="77777777" w:rsidTr="0099719B">
        <w:trPr>
          <w:trHeight w:val="238"/>
        </w:trPr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128178" w14:textId="77777777" w:rsidR="002C0984" w:rsidRPr="002C0984" w:rsidRDefault="002C0984" w:rsidP="002C0984">
            <w:pPr>
              <w:spacing w:after="0"/>
              <w:ind w:firstLine="709"/>
              <w:jc w:val="both"/>
              <w:rPr>
                <w:sz w:val="28"/>
                <w:szCs w:val="28"/>
              </w:rPr>
            </w:pPr>
            <w:r w:rsidRPr="002C0984">
              <w:rPr>
                <w:sz w:val="28"/>
                <w:szCs w:val="28"/>
              </w:rPr>
              <w:t>2</w:t>
            </w:r>
          </w:p>
        </w:tc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FDCFE2" w14:textId="77777777" w:rsidR="002C0984" w:rsidRPr="002C0984" w:rsidRDefault="002C0984" w:rsidP="002C0984">
            <w:pPr>
              <w:spacing w:after="0"/>
              <w:ind w:firstLine="709"/>
              <w:jc w:val="both"/>
              <w:rPr>
                <w:sz w:val="28"/>
                <w:szCs w:val="28"/>
              </w:rPr>
            </w:pPr>
            <w:r w:rsidRPr="002C0984">
              <w:rPr>
                <w:sz w:val="28"/>
                <w:szCs w:val="28"/>
              </w:rPr>
              <w:t>Город</w:t>
            </w: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1CCB2C" w14:textId="77777777" w:rsidR="002C0984" w:rsidRPr="002C0984" w:rsidRDefault="002C0984" w:rsidP="002C0984">
            <w:pPr>
              <w:spacing w:after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2C0984" w:rsidRPr="002C0984" w14:paraId="4B19A1C9" w14:textId="77777777" w:rsidTr="0099719B">
        <w:trPr>
          <w:trHeight w:val="103"/>
        </w:trPr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2C8F74" w14:textId="77777777" w:rsidR="002C0984" w:rsidRPr="002C0984" w:rsidRDefault="002C0984" w:rsidP="002C0984">
            <w:pPr>
              <w:spacing w:after="0"/>
              <w:ind w:firstLine="709"/>
              <w:jc w:val="both"/>
              <w:rPr>
                <w:sz w:val="28"/>
                <w:szCs w:val="28"/>
              </w:rPr>
            </w:pPr>
            <w:r w:rsidRPr="002C0984">
              <w:rPr>
                <w:sz w:val="28"/>
                <w:szCs w:val="28"/>
              </w:rPr>
              <w:t>3</w:t>
            </w:r>
          </w:p>
        </w:tc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884456" w14:textId="77777777" w:rsidR="002C0984" w:rsidRPr="002C0984" w:rsidRDefault="002C0984" w:rsidP="002C0984">
            <w:pPr>
              <w:spacing w:after="0"/>
              <w:ind w:firstLine="709"/>
              <w:jc w:val="both"/>
              <w:rPr>
                <w:sz w:val="28"/>
                <w:szCs w:val="28"/>
              </w:rPr>
            </w:pPr>
            <w:r w:rsidRPr="002C0984">
              <w:rPr>
                <w:sz w:val="28"/>
                <w:szCs w:val="28"/>
              </w:rPr>
              <w:t>Полное (без аббревиатур и сокращений) название организации – места работы</w:t>
            </w: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B25FFF" w14:textId="77777777" w:rsidR="002C0984" w:rsidRPr="002C0984" w:rsidRDefault="002C0984" w:rsidP="002C0984">
            <w:pPr>
              <w:spacing w:after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2C0984" w:rsidRPr="002C0984" w14:paraId="4F651B2F" w14:textId="77777777" w:rsidTr="0099719B">
        <w:trPr>
          <w:trHeight w:val="157"/>
        </w:trPr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608871" w14:textId="77777777" w:rsidR="002C0984" w:rsidRPr="002C0984" w:rsidRDefault="002C0984" w:rsidP="002C0984">
            <w:pPr>
              <w:spacing w:after="0"/>
              <w:ind w:firstLine="709"/>
              <w:jc w:val="both"/>
              <w:rPr>
                <w:sz w:val="28"/>
                <w:szCs w:val="28"/>
              </w:rPr>
            </w:pPr>
            <w:r w:rsidRPr="002C0984">
              <w:rPr>
                <w:sz w:val="28"/>
                <w:szCs w:val="28"/>
              </w:rPr>
              <w:t>4</w:t>
            </w:r>
          </w:p>
        </w:tc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5F2A85" w14:textId="77777777" w:rsidR="002C0984" w:rsidRPr="002C0984" w:rsidRDefault="002C0984" w:rsidP="002C0984">
            <w:pPr>
              <w:spacing w:after="0"/>
              <w:ind w:firstLine="709"/>
              <w:jc w:val="both"/>
              <w:rPr>
                <w:sz w:val="28"/>
                <w:szCs w:val="28"/>
              </w:rPr>
            </w:pPr>
            <w:r w:rsidRPr="002C0984">
              <w:rPr>
                <w:sz w:val="28"/>
                <w:szCs w:val="28"/>
              </w:rPr>
              <w:t>Должность</w:t>
            </w: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EF177E" w14:textId="77777777" w:rsidR="002C0984" w:rsidRPr="002C0984" w:rsidRDefault="002C0984" w:rsidP="002C0984">
            <w:pPr>
              <w:spacing w:after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2C0984" w:rsidRPr="002C0984" w14:paraId="0C6E0121" w14:textId="77777777" w:rsidTr="0099719B">
        <w:trPr>
          <w:trHeight w:val="77"/>
        </w:trPr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D0AED1" w14:textId="77777777" w:rsidR="002C0984" w:rsidRPr="002C0984" w:rsidRDefault="002C0984" w:rsidP="002C0984">
            <w:pPr>
              <w:spacing w:after="0"/>
              <w:ind w:firstLine="709"/>
              <w:jc w:val="both"/>
              <w:rPr>
                <w:sz w:val="28"/>
                <w:szCs w:val="28"/>
              </w:rPr>
            </w:pPr>
            <w:r w:rsidRPr="002C0984">
              <w:rPr>
                <w:sz w:val="28"/>
                <w:szCs w:val="28"/>
              </w:rPr>
              <w:t>5</w:t>
            </w:r>
          </w:p>
        </w:tc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CF727A" w14:textId="77777777" w:rsidR="002C0984" w:rsidRPr="002C0984" w:rsidRDefault="002C0984" w:rsidP="002C0984">
            <w:pPr>
              <w:spacing w:after="0"/>
              <w:ind w:firstLine="709"/>
              <w:jc w:val="both"/>
              <w:rPr>
                <w:sz w:val="28"/>
                <w:szCs w:val="28"/>
              </w:rPr>
            </w:pPr>
            <w:r w:rsidRPr="002C0984">
              <w:rPr>
                <w:sz w:val="28"/>
                <w:szCs w:val="28"/>
              </w:rPr>
              <w:t xml:space="preserve">Ученая степень </w:t>
            </w: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677130" w14:textId="77777777" w:rsidR="002C0984" w:rsidRPr="002C0984" w:rsidRDefault="002C0984" w:rsidP="002C0984">
            <w:pPr>
              <w:spacing w:after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2C0984" w:rsidRPr="002C0984" w14:paraId="6636BCA4" w14:textId="77777777" w:rsidTr="0099719B">
        <w:trPr>
          <w:trHeight w:val="77"/>
        </w:trPr>
        <w:tc>
          <w:tcPr>
            <w:tcW w:w="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2DF56C" w14:textId="77777777" w:rsidR="002C0984" w:rsidRPr="002C0984" w:rsidRDefault="002C0984" w:rsidP="002C0984">
            <w:pPr>
              <w:spacing w:after="0"/>
              <w:ind w:firstLine="709"/>
              <w:jc w:val="both"/>
              <w:rPr>
                <w:sz w:val="28"/>
                <w:szCs w:val="28"/>
              </w:rPr>
            </w:pPr>
            <w:r w:rsidRPr="002C0984">
              <w:rPr>
                <w:sz w:val="28"/>
                <w:szCs w:val="28"/>
              </w:rPr>
              <w:t>6</w:t>
            </w:r>
          </w:p>
        </w:tc>
        <w:tc>
          <w:tcPr>
            <w:tcW w:w="5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2D3768" w14:textId="77777777" w:rsidR="002C0984" w:rsidRPr="002C0984" w:rsidRDefault="002C0984" w:rsidP="002C0984">
            <w:pPr>
              <w:spacing w:after="0"/>
              <w:ind w:firstLine="709"/>
              <w:jc w:val="both"/>
              <w:rPr>
                <w:sz w:val="28"/>
                <w:szCs w:val="28"/>
              </w:rPr>
            </w:pPr>
            <w:r w:rsidRPr="002C0984">
              <w:rPr>
                <w:sz w:val="28"/>
                <w:szCs w:val="28"/>
              </w:rPr>
              <w:t>Ученое звание</w:t>
            </w:r>
          </w:p>
        </w:tc>
        <w:tc>
          <w:tcPr>
            <w:tcW w:w="38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B35E54" w14:textId="77777777" w:rsidR="002C0984" w:rsidRPr="002C0984" w:rsidRDefault="002C0984" w:rsidP="002C0984">
            <w:pPr>
              <w:spacing w:after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2C0984" w:rsidRPr="002C0984" w14:paraId="4BEA3207" w14:textId="77777777" w:rsidTr="0099719B">
        <w:trPr>
          <w:trHeight w:val="80"/>
        </w:trPr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EFD0CB" w14:textId="77777777" w:rsidR="002C0984" w:rsidRPr="002C0984" w:rsidRDefault="002C0984" w:rsidP="002C0984">
            <w:pPr>
              <w:spacing w:after="0"/>
              <w:ind w:firstLine="709"/>
              <w:jc w:val="both"/>
              <w:rPr>
                <w:sz w:val="28"/>
                <w:szCs w:val="28"/>
              </w:rPr>
            </w:pPr>
            <w:r w:rsidRPr="002C0984">
              <w:rPr>
                <w:sz w:val="28"/>
                <w:szCs w:val="28"/>
              </w:rPr>
              <w:t>7</w:t>
            </w:r>
          </w:p>
        </w:tc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29E731" w14:textId="77777777" w:rsidR="002C0984" w:rsidRPr="002C0984" w:rsidRDefault="002C0984" w:rsidP="002C0984">
            <w:pPr>
              <w:spacing w:after="0"/>
              <w:ind w:firstLine="709"/>
              <w:jc w:val="both"/>
              <w:rPr>
                <w:sz w:val="28"/>
                <w:szCs w:val="28"/>
              </w:rPr>
            </w:pPr>
            <w:r w:rsidRPr="002C0984">
              <w:rPr>
                <w:sz w:val="28"/>
                <w:szCs w:val="28"/>
              </w:rPr>
              <w:t>Контактный телефон (если указан не мобильный телефон, то необходим код города)</w:t>
            </w: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972EC6" w14:textId="77777777" w:rsidR="002C0984" w:rsidRPr="002C0984" w:rsidRDefault="002C0984" w:rsidP="002C0984">
            <w:pPr>
              <w:spacing w:after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2C0984" w:rsidRPr="002C0984" w14:paraId="4E10DF6E" w14:textId="77777777" w:rsidTr="0099719B">
        <w:trPr>
          <w:trHeight w:val="250"/>
        </w:trPr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8E170C" w14:textId="77777777" w:rsidR="002C0984" w:rsidRPr="002C0984" w:rsidRDefault="002C0984" w:rsidP="002C0984">
            <w:pPr>
              <w:spacing w:after="0"/>
              <w:ind w:firstLine="709"/>
              <w:jc w:val="both"/>
              <w:rPr>
                <w:sz w:val="28"/>
                <w:szCs w:val="28"/>
              </w:rPr>
            </w:pPr>
            <w:r w:rsidRPr="002C0984">
              <w:rPr>
                <w:sz w:val="28"/>
                <w:szCs w:val="28"/>
              </w:rPr>
              <w:t>8</w:t>
            </w:r>
          </w:p>
        </w:tc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1725C3" w14:textId="77777777" w:rsidR="002C0984" w:rsidRPr="002C0984" w:rsidRDefault="002C0984" w:rsidP="002C0984">
            <w:pPr>
              <w:spacing w:after="0"/>
              <w:ind w:firstLine="709"/>
              <w:jc w:val="both"/>
              <w:rPr>
                <w:sz w:val="28"/>
                <w:szCs w:val="28"/>
              </w:rPr>
            </w:pPr>
            <w:r w:rsidRPr="002C0984">
              <w:rPr>
                <w:sz w:val="28"/>
                <w:szCs w:val="28"/>
                <w:lang w:val="en-US"/>
              </w:rPr>
              <w:t>E</w:t>
            </w:r>
            <w:r w:rsidRPr="002C0984">
              <w:rPr>
                <w:sz w:val="28"/>
                <w:szCs w:val="28"/>
              </w:rPr>
              <w:t>-</w:t>
            </w:r>
            <w:r w:rsidRPr="002C0984">
              <w:rPr>
                <w:sz w:val="28"/>
                <w:szCs w:val="28"/>
                <w:lang w:val="en-US"/>
              </w:rPr>
              <w:t>mail</w:t>
            </w: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10942A" w14:textId="77777777" w:rsidR="002C0984" w:rsidRPr="002C0984" w:rsidRDefault="002C0984" w:rsidP="002C0984">
            <w:pPr>
              <w:spacing w:after="0"/>
              <w:ind w:firstLine="709"/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2C0984" w:rsidRPr="002C0984" w14:paraId="5A7F2495" w14:textId="77777777" w:rsidTr="0099719B">
        <w:trPr>
          <w:trHeight w:val="85"/>
        </w:trPr>
        <w:tc>
          <w:tcPr>
            <w:tcW w:w="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58666F" w14:textId="77777777" w:rsidR="002C0984" w:rsidRPr="002C0984" w:rsidRDefault="002C0984" w:rsidP="002C0984">
            <w:pPr>
              <w:spacing w:after="0"/>
              <w:ind w:firstLine="709"/>
              <w:jc w:val="both"/>
              <w:rPr>
                <w:sz w:val="28"/>
                <w:szCs w:val="28"/>
              </w:rPr>
            </w:pPr>
            <w:r w:rsidRPr="002C0984">
              <w:rPr>
                <w:sz w:val="28"/>
                <w:szCs w:val="28"/>
              </w:rPr>
              <w:t>9</w:t>
            </w:r>
          </w:p>
        </w:tc>
        <w:tc>
          <w:tcPr>
            <w:tcW w:w="5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5EAA9B" w14:textId="77777777" w:rsidR="002C0984" w:rsidRPr="002C0984" w:rsidRDefault="002C0984" w:rsidP="002C0984">
            <w:pPr>
              <w:spacing w:after="0"/>
              <w:ind w:firstLine="709"/>
              <w:jc w:val="both"/>
              <w:rPr>
                <w:sz w:val="28"/>
                <w:szCs w:val="28"/>
              </w:rPr>
            </w:pPr>
            <w:r w:rsidRPr="002C0984">
              <w:rPr>
                <w:sz w:val="28"/>
                <w:szCs w:val="28"/>
              </w:rPr>
              <w:t>Название статьи (или двух статей, одна из которых может быть в соавторстве с магистрантом или бакалавром)</w:t>
            </w:r>
          </w:p>
        </w:tc>
        <w:tc>
          <w:tcPr>
            <w:tcW w:w="38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C3E6EF" w14:textId="77777777" w:rsidR="002C0984" w:rsidRPr="002C0984" w:rsidRDefault="002C0984" w:rsidP="002C0984">
            <w:pPr>
              <w:spacing w:after="0"/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14:paraId="457D3524" w14:textId="77777777" w:rsidR="00643279" w:rsidRDefault="00643279" w:rsidP="006C2242">
      <w:pPr>
        <w:spacing w:after="0"/>
        <w:ind w:firstLine="709"/>
        <w:jc w:val="both"/>
        <w:rPr>
          <w:sz w:val="28"/>
          <w:szCs w:val="28"/>
        </w:rPr>
      </w:pPr>
    </w:p>
    <w:p w14:paraId="502C64FA" w14:textId="77777777" w:rsidR="002C0984" w:rsidRDefault="002C0984" w:rsidP="006C2242">
      <w:pPr>
        <w:spacing w:after="0"/>
        <w:ind w:firstLine="709"/>
        <w:jc w:val="both"/>
        <w:rPr>
          <w:sz w:val="28"/>
          <w:szCs w:val="28"/>
        </w:rPr>
      </w:pPr>
    </w:p>
    <w:p w14:paraId="483841DC" w14:textId="77777777" w:rsidR="002C0984" w:rsidRDefault="002C0984" w:rsidP="006C2242">
      <w:pPr>
        <w:spacing w:after="0"/>
        <w:ind w:firstLine="709"/>
        <w:jc w:val="both"/>
        <w:rPr>
          <w:sz w:val="28"/>
          <w:szCs w:val="28"/>
        </w:rPr>
      </w:pPr>
    </w:p>
    <w:p w14:paraId="5E4AD0C1" w14:textId="77777777" w:rsidR="002C0984" w:rsidRPr="002C0984" w:rsidRDefault="002C0984" w:rsidP="002C0984">
      <w:pPr>
        <w:spacing w:after="0"/>
        <w:ind w:firstLine="709"/>
        <w:jc w:val="both"/>
        <w:rPr>
          <w:sz w:val="28"/>
          <w:szCs w:val="28"/>
        </w:rPr>
      </w:pPr>
    </w:p>
    <w:p w14:paraId="77376A68" w14:textId="77777777" w:rsidR="002C0984" w:rsidRPr="002C0984" w:rsidRDefault="002C0984" w:rsidP="002C0984">
      <w:pPr>
        <w:spacing w:after="0"/>
        <w:ind w:firstLine="709"/>
        <w:jc w:val="right"/>
        <w:rPr>
          <w:sz w:val="28"/>
          <w:szCs w:val="28"/>
        </w:rPr>
      </w:pPr>
      <w:r w:rsidRPr="002C0984">
        <w:rPr>
          <w:b/>
          <w:bCs/>
          <w:sz w:val="28"/>
          <w:szCs w:val="28"/>
        </w:rPr>
        <w:t>Приложение 2</w:t>
      </w:r>
    </w:p>
    <w:p w14:paraId="23FA0002" w14:textId="77777777" w:rsidR="002C0984" w:rsidRPr="002C0984" w:rsidRDefault="002C0984" w:rsidP="002C0984">
      <w:pPr>
        <w:spacing w:after="0"/>
        <w:ind w:firstLine="709"/>
        <w:jc w:val="both"/>
        <w:rPr>
          <w:b/>
          <w:bCs/>
          <w:sz w:val="28"/>
          <w:szCs w:val="28"/>
        </w:rPr>
      </w:pPr>
    </w:p>
    <w:p w14:paraId="48DF19AD" w14:textId="77777777" w:rsidR="002C0984" w:rsidRPr="002C0984" w:rsidRDefault="002C0984" w:rsidP="002C0984">
      <w:pPr>
        <w:spacing w:after="0"/>
        <w:ind w:firstLine="709"/>
        <w:jc w:val="both"/>
        <w:rPr>
          <w:sz w:val="28"/>
          <w:szCs w:val="28"/>
        </w:rPr>
      </w:pPr>
      <w:r w:rsidRPr="002C0984">
        <w:rPr>
          <w:sz w:val="28"/>
          <w:szCs w:val="28"/>
        </w:rPr>
        <w:t xml:space="preserve">Авторам для своевременной подготовки Интернет-ресурсов необходимо направить по электронной почте  </w:t>
      </w:r>
      <w:hyperlink r:id="rId12" w:history="1">
        <w:r w:rsidRPr="002C0984">
          <w:rPr>
            <w:rStyle w:val="a4"/>
            <w:sz w:val="28"/>
            <w:szCs w:val="28"/>
          </w:rPr>
          <w:t>spiorm@mail.ru</w:t>
        </w:r>
      </w:hyperlink>
      <w:r w:rsidRPr="002C0984">
        <w:rPr>
          <w:sz w:val="28"/>
          <w:szCs w:val="28"/>
        </w:rPr>
        <w:t xml:space="preserve"> заполненные регистрационные формы и тексты статей в разных файлах: «Заявка. Фамилия» и «Статья. Фамилия». </w:t>
      </w:r>
    </w:p>
    <w:p w14:paraId="31E8F098" w14:textId="77777777" w:rsidR="002C0984" w:rsidRPr="002C0984" w:rsidRDefault="002C0984" w:rsidP="002C0984">
      <w:pPr>
        <w:spacing w:after="0"/>
        <w:ind w:firstLine="709"/>
        <w:jc w:val="both"/>
        <w:rPr>
          <w:sz w:val="28"/>
          <w:szCs w:val="28"/>
        </w:rPr>
      </w:pPr>
      <w:bookmarkStart w:id="2" w:name="_Hlk158751950"/>
      <w:r w:rsidRPr="002C0984">
        <w:rPr>
          <w:sz w:val="28"/>
          <w:szCs w:val="28"/>
        </w:rPr>
        <w:t xml:space="preserve">Публикуемая работа должна быть тщательно отредактирована и вычитана. Компьютерный набор рукописи, предназначенной для публикации, должен строго соответствовать следующим требованиям: одна страница текста формата А4 должна содержать не более 1900 знаков с учетом пробелов; поля – все по 2 см; гарнитура </w:t>
      </w:r>
      <w:proofErr w:type="spellStart"/>
      <w:r w:rsidRPr="002C0984">
        <w:rPr>
          <w:sz w:val="28"/>
          <w:szCs w:val="28"/>
        </w:rPr>
        <w:t>Times</w:t>
      </w:r>
      <w:proofErr w:type="spellEnd"/>
      <w:r w:rsidRPr="002C0984">
        <w:rPr>
          <w:sz w:val="28"/>
          <w:szCs w:val="28"/>
        </w:rPr>
        <w:t xml:space="preserve"> </w:t>
      </w:r>
      <w:proofErr w:type="spellStart"/>
      <w:proofErr w:type="gramStart"/>
      <w:r w:rsidRPr="002C0984">
        <w:rPr>
          <w:sz w:val="28"/>
          <w:szCs w:val="28"/>
        </w:rPr>
        <w:t>NewRoman</w:t>
      </w:r>
      <w:proofErr w:type="spellEnd"/>
      <w:r w:rsidRPr="002C0984">
        <w:rPr>
          <w:sz w:val="28"/>
          <w:szCs w:val="28"/>
        </w:rPr>
        <w:t>;  кегль</w:t>
      </w:r>
      <w:proofErr w:type="gramEnd"/>
      <w:r w:rsidRPr="002C0984">
        <w:rPr>
          <w:sz w:val="28"/>
          <w:szCs w:val="28"/>
        </w:rPr>
        <w:t xml:space="preserve"> 14;  интервал 1,5.</w:t>
      </w:r>
    </w:p>
    <w:p w14:paraId="5062BC87" w14:textId="77777777" w:rsidR="002C0984" w:rsidRPr="002C0984" w:rsidRDefault="002C0984" w:rsidP="002C0984">
      <w:pPr>
        <w:spacing w:after="0"/>
        <w:ind w:firstLine="709"/>
        <w:jc w:val="both"/>
        <w:rPr>
          <w:sz w:val="28"/>
          <w:szCs w:val="28"/>
        </w:rPr>
      </w:pPr>
      <w:r w:rsidRPr="002C0984">
        <w:rPr>
          <w:sz w:val="28"/>
          <w:szCs w:val="28"/>
        </w:rPr>
        <w:t xml:space="preserve">Электронный вариант статьи выполняется в текстовом редакторе Microsoft Word и сохраняется с расширением </w:t>
      </w:r>
      <w:proofErr w:type="spellStart"/>
      <w:r w:rsidRPr="002C0984">
        <w:rPr>
          <w:sz w:val="28"/>
          <w:szCs w:val="28"/>
        </w:rPr>
        <w:t>doc</w:t>
      </w:r>
      <w:proofErr w:type="spellEnd"/>
      <w:r w:rsidRPr="002C0984">
        <w:rPr>
          <w:sz w:val="28"/>
          <w:szCs w:val="28"/>
        </w:rPr>
        <w:t xml:space="preserve"> или </w:t>
      </w:r>
      <w:r w:rsidRPr="002C0984">
        <w:rPr>
          <w:sz w:val="28"/>
          <w:szCs w:val="28"/>
          <w:lang w:val="en-US"/>
        </w:rPr>
        <w:t>docx</w:t>
      </w:r>
      <w:r w:rsidRPr="002C0984">
        <w:rPr>
          <w:sz w:val="28"/>
          <w:szCs w:val="28"/>
        </w:rPr>
        <w:t>.</w:t>
      </w:r>
    </w:p>
    <w:p w14:paraId="76E7618E" w14:textId="77777777" w:rsidR="002C0984" w:rsidRPr="002C0984" w:rsidRDefault="002C0984" w:rsidP="002C0984">
      <w:pPr>
        <w:spacing w:after="0"/>
        <w:ind w:firstLine="709"/>
        <w:jc w:val="both"/>
        <w:rPr>
          <w:sz w:val="28"/>
          <w:szCs w:val="28"/>
        </w:rPr>
      </w:pPr>
      <w:r w:rsidRPr="002C0984">
        <w:rPr>
          <w:sz w:val="28"/>
          <w:szCs w:val="28"/>
        </w:rPr>
        <w:lastRenderedPageBreak/>
        <w:t>Рукопись должна быть выполнена в соответствии со следующими требованиями.</w:t>
      </w:r>
    </w:p>
    <w:p w14:paraId="25966E9D" w14:textId="77777777" w:rsidR="002C0984" w:rsidRPr="002C0984" w:rsidRDefault="002C0984" w:rsidP="002C0984">
      <w:pPr>
        <w:spacing w:after="0"/>
        <w:ind w:firstLine="709"/>
        <w:jc w:val="both"/>
        <w:rPr>
          <w:sz w:val="28"/>
          <w:szCs w:val="28"/>
        </w:rPr>
      </w:pPr>
    </w:p>
    <w:p w14:paraId="171E316A" w14:textId="77777777" w:rsidR="002C0984" w:rsidRPr="002C0984" w:rsidRDefault="002C0984" w:rsidP="002C0984">
      <w:pPr>
        <w:spacing w:after="0"/>
        <w:ind w:firstLine="709"/>
        <w:jc w:val="both"/>
        <w:rPr>
          <w:sz w:val="28"/>
          <w:szCs w:val="28"/>
        </w:rPr>
      </w:pPr>
      <w:r w:rsidRPr="002C0984">
        <w:rPr>
          <w:b/>
          <w:sz w:val="28"/>
          <w:szCs w:val="28"/>
        </w:rPr>
        <w:t>Требования к оформлению статьи</w:t>
      </w:r>
    </w:p>
    <w:p w14:paraId="7C5A61B5" w14:textId="77777777" w:rsidR="002C0984" w:rsidRPr="002C0984" w:rsidRDefault="002C0984" w:rsidP="002C0984">
      <w:pPr>
        <w:spacing w:after="0"/>
        <w:ind w:firstLine="709"/>
        <w:jc w:val="both"/>
        <w:rPr>
          <w:b/>
          <w:sz w:val="28"/>
          <w:szCs w:val="28"/>
        </w:rPr>
      </w:pPr>
    </w:p>
    <w:p w14:paraId="3263516B" w14:textId="77777777" w:rsidR="002C0984" w:rsidRPr="002C0984" w:rsidRDefault="002C0984" w:rsidP="002C0984">
      <w:pPr>
        <w:spacing w:after="0"/>
        <w:ind w:firstLine="709"/>
        <w:jc w:val="both"/>
        <w:rPr>
          <w:sz w:val="28"/>
          <w:szCs w:val="28"/>
        </w:rPr>
      </w:pPr>
      <w:r w:rsidRPr="002C0984">
        <w:rPr>
          <w:sz w:val="28"/>
          <w:szCs w:val="28"/>
        </w:rPr>
        <w:t>Рукопись должна быть выполнена в соответствии со следующими критериями:</w:t>
      </w:r>
    </w:p>
    <w:p w14:paraId="273748AB" w14:textId="77777777" w:rsidR="002C0984" w:rsidRPr="002C0984" w:rsidRDefault="002C0984" w:rsidP="002C0984">
      <w:pPr>
        <w:numPr>
          <w:ilvl w:val="0"/>
          <w:numId w:val="11"/>
        </w:numPr>
        <w:spacing w:after="0"/>
        <w:jc w:val="both"/>
        <w:rPr>
          <w:sz w:val="28"/>
          <w:szCs w:val="28"/>
        </w:rPr>
      </w:pPr>
      <w:r w:rsidRPr="002C0984">
        <w:rPr>
          <w:sz w:val="28"/>
          <w:szCs w:val="28"/>
        </w:rPr>
        <w:t>индекс УДК полужирным шрифтом с выравниванием по левому краю.</w:t>
      </w:r>
    </w:p>
    <w:p w14:paraId="0EEB96F3" w14:textId="77777777" w:rsidR="002C0984" w:rsidRPr="002C0984" w:rsidRDefault="002C0984" w:rsidP="002C0984">
      <w:pPr>
        <w:numPr>
          <w:ilvl w:val="0"/>
          <w:numId w:val="11"/>
        </w:numPr>
        <w:spacing w:after="0"/>
        <w:jc w:val="both"/>
        <w:rPr>
          <w:sz w:val="28"/>
          <w:szCs w:val="28"/>
        </w:rPr>
      </w:pPr>
      <w:r w:rsidRPr="002C0984">
        <w:rPr>
          <w:sz w:val="28"/>
          <w:szCs w:val="28"/>
        </w:rPr>
        <w:t>после отступа в интервал</w:t>
      </w:r>
      <w:r w:rsidRPr="002C0984">
        <w:rPr>
          <w:bCs/>
          <w:sz w:val="28"/>
          <w:szCs w:val="28"/>
        </w:rPr>
        <w:t xml:space="preserve"> и</w:t>
      </w:r>
      <w:r w:rsidRPr="002C0984">
        <w:rPr>
          <w:sz w:val="28"/>
          <w:szCs w:val="28"/>
        </w:rPr>
        <w:t xml:space="preserve">нициалы и фамилия автора (авторов) курсивом с выравниванием по левому краю;  </w:t>
      </w:r>
    </w:p>
    <w:p w14:paraId="7F0A9F0C" w14:textId="77777777" w:rsidR="002C0984" w:rsidRPr="002C0984" w:rsidRDefault="002C0984" w:rsidP="002C0984">
      <w:pPr>
        <w:numPr>
          <w:ilvl w:val="0"/>
          <w:numId w:val="11"/>
        </w:numPr>
        <w:spacing w:after="0"/>
        <w:jc w:val="both"/>
        <w:rPr>
          <w:sz w:val="28"/>
          <w:szCs w:val="28"/>
        </w:rPr>
      </w:pPr>
      <w:r w:rsidRPr="002C0984">
        <w:rPr>
          <w:sz w:val="28"/>
          <w:szCs w:val="28"/>
        </w:rPr>
        <w:t xml:space="preserve">после отступа в интервал название статьи – по центру. Название печатается прописными буквами, шрифт – жирный. После отступа в интервал </w:t>
      </w:r>
      <w:proofErr w:type="gramStart"/>
      <w:r w:rsidRPr="002C0984">
        <w:rPr>
          <w:sz w:val="28"/>
          <w:szCs w:val="28"/>
        </w:rPr>
        <w:t>следует  аннотация</w:t>
      </w:r>
      <w:proofErr w:type="gramEnd"/>
      <w:r w:rsidRPr="002C0984">
        <w:rPr>
          <w:sz w:val="28"/>
          <w:szCs w:val="28"/>
        </w:rPr>
        <w:t>;</w:t>
      </w:r>
    </w:p>
    <w:p w14:paraId="55848718" w14:textId="77777777" w:rsidR="002C0984" w:rsidRPr="002C0984" w:rsidRDefault="002C0984" w:rsidP="002C0984">
      <w:pPr>
        <w:numPr>
          <w:ilvl w:val="0"/>
          <w:numId w:val="11"/>
        </w:numPr>
        <w:spacing w:after="0"/>
        <w:jc w:val="both"/>
        <w:rPr>
          <w:sz w:val="28"/>
          <w:szCs w:val="28"/>
        </w:rPr>
      </w:pPr>
      <w:r w:rsidRPr="002C0984">
        <w:rPr>
          <w:sz w:val="28"/>
          <w:szCs w:val="28"/>
        </w:rPr>
        <w:t xml:space="preserve">аннотация статьи – 45–50 слов (на русском языке). </w:t>
      </w:r>
      <w:r w:rsidRPr="002C0984">
        <w:rPr>
          <w:bCs/>
          <w:sz w:val="28"/>
          <w:szCs w:val="28"/>
        </w:rPr>
        <w:t xml:space="preserve"> </w:t>
      </w:r>
      <w:r w:rsidRPr="002C0984">
        <w:rPr>
          <w:sz w:val="28"/>
          <w:szCs w:val="28"/>
        </w:rPr>
        <w:t>Аннотация статьи должна представлять собой самостоятельный текст, не являющийся компиляцией предложений статьи; должна содержать описание основных целей и задач исследования (опытно-экспериментальной работы); в общих чертах, без углубления в детали, должна описывать ход проведения работы; содержать описание наиболее значимых результатов работы с указанием на их важность; в аннотации не должно быть ссылок на литературу и специальных аббревиатур; не должны повторяться сведения, содержащиеся в заглавии; в тексте аннотации следует употреблять значимые слова и словосочетания из основного текста статьи; текст аннотации должен соответствовать всем нормам и правилам русского языка</w:t>
      </w:r>
      <w:r w:rsidRPr="002C0984">
        <w:rPr>
          <w:bCs/>
          <w:sz w:val="28"/>
          <w:szCs w:val="28"/>
        </w:rPr>
        <w:t>;</w:t>
      </w:r>
    </w:p>
    <w:p w14:paraId="583F87BF" w14:textId="77777777" w:rsidR="002C0984" w:rsidRPr="002C0984" w:rsidRDefault="002C0984" w:rsidP="002C0984">
      <w:pPr>
        <w:numPr>
          <w:ilvl w:val="0"/>
          <w:numId w:val="11"/>
        </w:numPr>
        <w:spacing w:after="0"/>
        <w:jc w:val="both"/>
        <w:rPr>
          <w:sz w:val="28"/>
          <w:szCs w:val="28"/>
        </w:rPr>
      </w:pPr>
      <w:r w:rsidRPr="002C0984">
        <w:rPr>
          <w:sz w:val="28"/>
          <w:szCs w:val="28"/>
        </w:rPr>
        <w:t>ключевые слова – 5 (на русском языке);</w:t>
      </w:r>
    </w:p>
    <w:p w14:paraId="18479709" w14:textId="77777777" w:rsidR="002C0984" w:rsidRPr="002C0984" w:rsidRDefault="002C0984" w:rsidP="002C0984">
      <w:pPr>
        <w:numPr>
          <w:ilvl w:val="0"/>
          <w:numId w:val="11"/>
        </w:numPr>
        <w:spacing w:after="0"/>
        <w:jc w:val="both"/>
        <w:rPr>
          <w:sz w:val="28"/>
          <w:szCs w:val="28"/>
        </w:rPr>
      </w:pPr>
      <w:r w:rsidRPr="002C0984">
        <w:rPr>
          <w:sz w:val="28"/>
          <w:szCs w:val="28"/>
        </w:rPr>
        <w:t xml:space="preserve">после отступа в интервал </w:t>
      </w:r>
      <w:proofErr w:type="gramStart"/>
      <w:r w:rsidRPr="002C0984">
        <w:rPr>
          <w:sz w:val="28"/>
          <w:szCs w:val="28"/>
        </w:rPr>
        <w:t>следует  текст</w:t>
      </w:r>
      <w:proofErr w:type="gramEnd"/>
      <w:r w:rsidRPr="002C0984">
        <w:rPr>
          <w:sz w:val="28"/>
          <w:szCs w:val="28"/>
        </w:rPr>
        <w:t xml:space="preserve"> статьи. Объем </w:t>
      </w:r>
      <w:proofErr w:type="gramStart"/>
      <w:r w:rsidRPr="002C0984">
        <w:rPr>
          <w:sz w:val="28"/>
          <w:szCs w:val="28"/>
        </w:rPr>
        <w:t>статьи  –</w:t>
      </w:r>
      <w:proofErr w:type="gramEnd"/>
      <w:r w:rsidRPr="002C0984">
        <w:rPr>
          <w:sz w:val="28"/>
          <w:szCs w:val="28"/>
        </w:rPr>
        <w:t xml:space="preserve"> 7–10 страниц.</w:t>
      </w:r>
    </w:p>
    <w:p w14:paraId="0D79F649" w14:textId="77777777" w:rsidR="002C0984" w:rsidRPr="002C0984" w:rsidRDefault="002C0984" w:rsidP="002C0984">
      <w:pPr>
        <w:spacing w:after="0"/>
        <w:ind w:firstLine="709"/>
        <w:jc w:val="both"/>
        <w:rPr>
          <w:sz w:val="28"/>
          <w:szCs w:val="28"/>
        </w:rPr>
      </w:pPr>
      <w:r w:rsidRPr="002C0984">
        <w:rPr>
          <w:sz w:val="28"/>
          <w:szCs w:val="28"/>
        </w:rPr>
        <w:t xml:space="preserve">Кроме того, необходимо выполнить перевод названия статьи, аннотации и ключевых слов на английский язык, транслитерировать Ф.И.О. автора. </w:t>
      </w:r>
    </w:p>
    <w:p w14:paraId="1AEA02F9" w14:textId="77777777" w:rsidR="002C0984" w:rsidRPr="002C0984" w:rsidRDefault="002C0984" w:rsidP="002C0984">
      <w:pPr>
        <w:numPr>
          <w:ilvl w:val="0"/>
          <w:numId w:val="12"/>
        </w:numPr>
        <w:spacing w:after="0"/>
        <w:jc w:val="both"/>
        <w:rPr>
          <w:sz w:val="28"/>
          <w:szCs w:val="28"/>
        </w:rPr>
      </w:pPr>
      <w:r w:rsidRPr="002C0984">
        <w:rPr>
          <w:sz w:val="28"/>
          <w:szCs w:val="28"/>
        </w:rPr>
        <w:t xml:space="preserve">Не допускается использование цветных рисунков, фотографий и цветных диаграмм. Рисунки, выполненные средствами редактора в контрастной шкале серого цвета, должны быть сгруппированы и расположены «в тексте». Рисунки должны иметь подписи и обозначения. Все линии и точки на рисунках должны быть ясно видны, а при уменьшении не должны сливаться. Редакция не улучшает качество рисунков и не производит исправления ошибок, допущенных в рисунке. </w:t>
      </w:r>
    </w:p>
    <w:p w14:paraId="1E80C3A1" w14:textId="77777777" w:rsidR="002C0984" w:rsidRPr="002C0984" w:rsidRDefault="002C0984" w:rsidP="002C0984">
      <w:pPr>
        <w:numPr>
          <w:ilvl w:val="0"/>
          <w:numId w:val="12"/>
        </w:numPr>
        <w:spacing w:after="0"/>
        <w:jc w:val="both"/>
        <w:rPr>
          <w:sz w:val="28"/>
          <w:szCs w:val="28"/>
        </w:rPr>
      </w:pPr>
      <w:r w:rsidRPr="002C0984">
        <w:rPr>
          <w:sz w:val="28"/>
          <w:szCs w:val="28"/>
        </w:rPr>
        <w:t>Не допускаются примечания и постраничные сноски.</w:t>
      </w:r>
    </w:p>
    <w:p w14:paraId="4CDDC1AB" w14:textId="77777777" w:rsidR="002C0984" w:rsidRPr="002C0984" w:rsidRDefault="002C0984" w:rsidP="002C0984">
      <w:pPr>
        <w:spacing w:after="0"/>
        <w:ind w:firstLine="709"/>
        <w:jc w:val="both"/>
        <w:rPr>
          <w:sz w:val="28"/>
          <w:szCs w:val="28"/>
        </w:rPr>
      </w:pPr>
      <w:r w:rsidRPr="002C0984">
        <w:rPr>
          <w:sz w:val="28"/>
          <w:szCs w:val="28"/>
        </w:rPr>
        <w:t xml:space="preserve">Ссылки на литературу оформляются в соответствии </w:t>
      </w:r>
      <w:r w:rsidRPr="002C0984">
        <w:rPr>
          <w:bCs/>
          <w:sz w:val="28"/>
          <w:szCs w:val="28"/>
        </w:rPr>
        <w:t>с образцом</w:t>
      </w:r>
      <w:r w:rsidRPr="002C0984">
        <w:rPr>
          <w:sz w:val="28"/>
          <w:szCs w:val="28"/>
        </w:rPr>
        <w:t xml:space="preserve"> (см. ниже). </w:t>
      </w:r>
    </w:p>
    <w:p w14:paraId="725B9037" w14:textId="77777777" w:rsidR="002C0984" w:rsidRPr="002C0984" w:rsidRDefault="002C0984" w:rsidP="002C0984">
      <w:pPr>
        <w:spacing w:after="0"/>
        <w:ind w:firstLine="709"/>
        <w:jc w:val="both"/>
        <w:rPr>
          <w:sz w:val="28"/>
          <w:szCs w:val="28"/>
        </w:rPr>
      </w:pPr>
      <w:r w:rsidRPr="002C0984">
        <w:rPr>
          <w:sz w:val="28"/>
          <w:szCs w:val="28"/>
        </w:rPr>
        <w:t xml:space="preserve">Библиографический список приводится после текста статьи, должен включать не менее 12 источников (иностранные источники приветствуются), </w:t>
      </w:r>
      <w:r w:rsidRPr="002C0984">
        <w:rPr>
          <w:sz w:val="28"/>
          <w:szCs w:val="28"/>
        </w:rPr>
        <w:lastRenderedPageBreak/>
        <w:t xml:space="preserve">50% из которых должны быть за последние 5 лет.  В библиографическом списке </w:t>
      </w:r>
      <w:r w:rsidRPr="002C0984">
        <w:rPr>
          <w:b/>
          <w:bCs/>
          <w:sz w:val="28"/>
          <w:szCs w:val="28"/>
        </w:rPr>
        <w:t>не допускаются</w:t>
      </w:r>
      <w:r w:rsidRPr="002C0984">
        <w:rPr>
          <w:sz w:val="28"/>
          <w:szCs w:val="28"/>
        </w:rPr>
        <w:t xml:space="preserve"> </w:t>
      </w:r>
      <w:r w:rsidRPr="002C0984">
        <w:rPr>
          <w:b/>
          <w:bCs/>
          <w:sz w:val="28"/>
          <w:szCs w:val="28"/>
        </w:rPr>
        <w:t>диссертации,</w:t>
      </w:r>
      <w:r w:rsidRPr="002C0984">
        <w:rPr>
          <w:bCs/>
          <w:sz w:val="28"/>
          <w:szCs w:val="28"/>
        </w:rPr>
        <w:t xml:space="preserve"> </w:t>
      </w:r>
      <w:r w:rsidRPr="002C0984">
        <w:rPr>
          <w:b/>
          <w:bCs/>
          <w:sz w:val="28"/>
          <w:szCs w:val="28"/>
        </w:rPr>
        <w:t>авторефераты и прочие рукописи;</w:t>
      </w:r>
      <w:r w:rsidRPr="002C0984">
        <w:rPr>
          <w:sz w:val="28"/>
          <w:szCs w:val="28"/>
        </w:rPr>
        <w:t xml:space="preserve"> необходимо оформить библиографический список в соответствии с образцом (источники располагаются строго по алфавиту – сначала русскоязычные, затем – иностранные; </w:t>
      </w:r>
      <w:r w:rsidRPr="002C0984">
        <w:rPr>
          <w:bCs/>
          <w:sz w:val="28"/>
          <w:szCs w:val="28"/>
        </w:rPr>
        <w:t>надо обязательно указать место издания (город: Москва, Санкт-Петербург), издательство, год издания, количество страниц</w:t>
      </w:r>
      <w:r w:rsidRPr="002C0984">
        <w:rPr>
          <w:sz w:val="28"/>
          <w:szCs w:val="28"/>
        </w:rPr>
        <w:t xml:space="preserve">); на каждый источник необходимо сделать ссылку в тексте (см. примеры ниже). </w:t>
      </w:r>
    </w:p>
    <w:p w14:paraId="3DB878AE" w14:textId="77777777" w:rsidR="002C0984" w:rsidRPr="002C0984" w:rsidRDefault="002C0984" w:rsidP="002C0984">
      <w:pPr>
        <w:spacing w:after="0"/>
        <w:ind w:firstLine="709"/>
        <w:jc w:val="both"/>
        <w:rPr>
          <w:sz w:val="28"/>
          <w:szCs w:val="28"/>
        </w:rPr>
      </w:pPr>
      <w:r w:rsidRPr="002C0984">
        <w:rPr>
          <w:sz w:val="28"/>
          <w:szCs w:val="28"/>
        </w:rPr>
        <w:t xml:space="preserve">В библиографическом списке допускается не более </w:t>
      </w:r>
      <w:r w:rsidRPr="002C0984">
        <w:rPr>
          <w:b/>
          <w:bCs/>
          <w:sz w:val="28"/>
          <w:szCs w:val="28"/>
        </w:rPr>
        <w:t>10 % работ автора, а также не более 10% ссылок на источники, изданные в ЯГПУ им. К.Д. Ушинского.</w:t>
      </w:r>
    </w:p>
    <w:p w14:paraId="68FA77DC" w14:textId="77777777" w:rsidR="002C0984" w:rsidRPr="002C0984" w:rsidRDefault="002C0984" w:rsidP="002C0984">
      <w:pPr>
        <w:spacing w:after="0"/>
        <w:ind w:firstLine="709"/>
        <w:jc w:val="both"/>
        <w:rPr>
          <w:sz w:val="28"/>
          <w:szCs w:val="28"/>
        </w:rPr>
      </w:pPr>
      <w:r w:rsidRPr="002C0984">
        <w:rPr>
          <w:sz w:val="28"/>
          <w:szCs w:val="28"/>
        </w:rPr>
        <w:t xml:space="preserve">Оформление ссылок и библиографических записей должно соответствовать </w:t>
      </w:r>
      <w:r w:rsidRPr="002C0984">
        <w:rPr>
          <w:bCs/>
          <w:sz w:val="28"/>
          <w:szCs w:val="28"/>
        </w:rPr>
        <w:t>требованиям редакционно-издательского отдела ЯГПУ им. К.Д. Ушинского</w:t>
      </w:r>
      <w:r w:rsidRPr="002C0984">
        <w:rPr>
          <w:sz w:val="28"/>
          <w:szCs w:val="28"/>
        </w:rPr>
        <w:t xml:space="preserve"> (по ГОСТ 7.0.5</w:t>
      </w:r>
      <w:r w:rsidRPr="002C0984">
        <w:rPr>
          <w:sz w:val="28"/>
          <w:szCs w:val="28"/>
        </w:rPr>
        <w:noBreakHyphen/>
        <w:t>2008 и ГОСТ 7.0.100</w:t>
      </w:r>
      <w:r w:rsidRPr="002C0984">
        <w:rPr>
          <w:sz w:val="28"/>
          <w:szCs w:val="28"/>
        </w:rPr>
        <w:noBreakHyphen/>
        <w:t>2018) (см. примеры ниже</w:t>
      </w:r>
      <w:bookmarkStart w:id="3" w:name="_Hlk158373725"/>
      <w:r w:rsidRPr="002C0984">
        <w:rPr>
          <w:sz w:val="28"/>
          <w:szCs w:val="28"/>
        </w:rPr>
        <w:t xml:space="preserve">).  </w:t>
      </w:r>
      <w:bookmarkEnd w:id="3"/>
    </w:p>
    <w:p w14:paraId="6BD52C27" w14:textId="77777777" w:rsidR="002C0984" w:rsidRPr="002C0984" w:rsidRDefault="002C0984" w:rsidP="002C0984">
      <w:pPr>
        <w:spacing w:after="0"/>
        <w:ind w:firstLine="709"/>
        <w:jc w:val="both"/>
        <w:rPr>
          <w:b/>
          <w:bCs/>
          <w:sz w:val="28"/>
          <w:szCs w:val="28"/>
        </w:rPr>
      </w:pPr>
      <w:r w:rsidRPr="002C0984">
        <w:rPr>
          <w:b/>
          <w:bCs/>
          <w:sz w:val="28"/>
          <w:szCs w:val="28"/>
        </w:rPr>
        <w:t xml:space="preserve">Статьи проверяются редакторами в системе проверки antiplagiat.ru (эксперт), оригинальность текста должна быть не ниже 60%. Несоблюдение </w:t>
      </w:r>
      <w:proofErr w:type="gramStart"/>
      <w:r w:rsidRPr="002C0984">
        <w:rPr>
          <w:b/>
          <w:bCs/>
          <w:sz w:val="28"/>
          <w:szCs w:val="28"/>
        </w:rPr>
        <w:t>данного  требования</w:t>
      </w:r>
      <w:proofErr w:type="gramEnd"/>
      <w:r w:rsidRPr="002C0984">
        <w:rPr>
          <w:b/>
          <w:bCs/>
          <w:sz w:val="28"/>
          <w:szCs w:val="28"/>
        </w:rPr>
        <w:t xml:space="preserve">  является основанием для отклонения статьи. </w:t>
      </w:r>
    </w:p>
    <w:p w14:paraId="6C0BD052" w14:textId="77777777" w:rsidR="002C0984" w:rsidRPr="002C0984" w:rsidRDefault="002C0984" w:rsidP="002C0984">
      <w:pPr>
        <w:spacing w:after="0"/>
        <w:ind w:firstLine="709"/>
        <w:jc w:val="both"/>
        <w:rPr>
          <w:sz w:val="28"/>
          <w:szCs w:val="28"/>
        </w:rPr>
      </w:pPr>
      <w:r w:rsidRPr="002C0984">
        <w:rPr>
          <w:sz w:val="28"/>
          <w:szCs w:val="28"/>
        </w:rPr>
        <w:t>В конце статьи необходимо указать сведения об авторе (авторах) на русском и английском языках:</w:t>
      </w:r>
    </w:p>
    <w:p w14:paraId="1C43D93F" w14:textId="77777777" w:rsidR="002C0984" w:rsidRPr="002C0984" w:rsidRDefault="002C0984" w:rsidP="002C0984">
      <w:pPr>
        <w:spacing w:after="0"/>
        <w:ind w:firstLine="709"/>
        <w:jc w:val="both"/>
        <w:rPr>
          <w:sz w:val="28"/>
          <w:szCs w:val="28"/>
        </w:rPr>
      </w:pPr>
      <w:r w:rsidRPr="002C0984">
        <w:rPr>
          <w:sz w:val="28"/>
          <w:szCs w:val="28"/>
        </w:rPr>
        <w:t>1. Ф.И.О. полностью (транслитерация).</w:t>
      </w:r>
    </w:p>
    <w:p w14:paraId="71F1F850" w14:textId="77777777" w:rsidR="002C0984" w:rsidRPr="002C0984" w:rsidRDefault="002C0984" w:rsidP="002C0984">
      <w:pPr>
        <w:spacing w:after="0"/>
        <w:ind w:firstLine="709"/>
        <w:jc w:val="both"/>
        <w:rPr>
          <w:sz w:val="28"/>
          <w:szCs w:val="28"/>
        </w:rPr>
      </w:pPr>
      <w:r w:rsidRPr="002C0984">
        <w:rPr>
          <w:sz w:val="28"/>
          <w:szCs w:val="28"/>
        </w:rPr>
        <w:t>2. Место работы или учебы.</w:t>
      </w:r>
    </w:p>
    <w:p w14:paraId="6ACFF844" w14:textId="77777777" w:rsidR="002C0984" w:rsidRPr="002C0984" w:rsidRDefault="002C0984" w:rsidP="002C0984">
      <w:pPr>
        <w:spacing w:after="0"/>
        <w:ind w:firstLine="709"/>
        <w:jc w:val="both"/>
        <w:rPr>
          <w:sz w:val="28"/>
          <w:szCs w:val="28"/>
        </w:rPr>
      </w:pPr>
      <w:r w:rsidRPr="002C0984">
        <w:rPr>
          <w:sz w:val="28"/>
          <w:szCs w:val="28"/>
        </w:rPr>
        <w:t>3. Должность.</w:t>
      </w:r>
    </w:p>
    <w:p w14:paraId="4774356D" w14:textId="77777777" w:rsidR="002C0984" w:rsidRPr="002C0984" w:rsidRDefault="002C0984" w:rsidP="002C0984">
      <w:pPr>
        <w:spacing w:after="0"/>
        <w:ind w:firstLine="709"/>
        <w:jc w:val="both"/>
        <w:rPr>
          <w:sz w:val="28"/>
          <w:szCs w:val="28"/>
        </w:rPr>
      </w:pPr>
      <w:r w:rsidRPr="002C0984">
        <w:rPr>
          <w:sz w:val="28"/>
          <w:szCs w:val="28"/>
        </w:rPr>
        <w:t>4. Ученая степень.</w:t>
      </w:r>
    </w:p>
    <w:p w14:paraId="50325FA7" w14:textId="77777777" w:rsidR="002C0984" w:rsidRPr="002C0984" w:rsidRDefault="002C0984" w:rsidP="002C0984">
      <w:pPr>
        <w:spacing w:after="0"/>
        <w:ind w:firstLine="709"/>
        <w:jc w:val="both"/>
        <w:rPr>
          <w:sz w:val="28"/>
          <w:szCs w:val="28"/>
        </w:rPr>
      </w:pPr>
      <w:r w:rsidRPr="002C0984">
        <w:rPr>
          <w:sz w:val="28"/>
          <w:szCs w:val="28"/>
        </w:rPr>
        <w:t>5. Ученое звание.</w:t>
      </w:r>
    </w:p>
    <w:bookmarkEnd w:id="2"/>
    <w:p w14:paraId="378C6754" w14:textId="77777777" w:rsidR="002C0984" w:rsidRPr="002C0984" w:rsidRDefault="002C0984" w:rsidP="002C0984">
      <w:pPr>
        <w:spacing w:after="0"/>
        <w:ind w:firstLine="709"/>
        <w:jc w:val="both"/>
        <w:rPr>
          <w:sz w:val="28"/>
          <w:szCs w:val="28"/>
        </w:rPr>
      </w:pPr>
    </w:p>
    <w:p w14:paraId="2064DD4E" w14:textId="77777777" w:rsidR="002C0984" w:rsidRPr="002C0984" w:rsidRDefault="002C0984" w:rsidP="002C0984">
      <w:pPr>
        <w:spacing w:after="0"/>
        <w:ind w:firstLine="709"/>
        <w:jc w:val="both"/>
        <w:rPr>
          <w:b/>
          <w:sz w:val="28"/>
          <w:szCs w:val="28"/>
        </w:rPr>
      </w:pPr>
    </w:p>
    <w:p w14:paraId="588AC05E" w14:textId="77777777" w:rsidR="002C0984" w:rsidRPr="002C0984" w:rsidRDefault="002C0984" w:rsidP="002C0984">
      <w:pPr>
        <w:spacing w:after="0"/>
        <w:ind w:firstLine="709"/>
        <w:jc w:val="both"/>
        <w:rPr>
          <w:sz w:val="28"/>
          <w:szCs w:val="28"/>
        </w:rPr>
      </w:pPr>
      <w:bookmarkStart w:id="4" w:name="_Hlk158752056"/>
      <w:r w:rsidRPr="002C0984">
        <w:rPr>
          <w:b/>
          <w:sz w:val="28"/>
          <w:szCs w:val="28"/>
        </w:rPr>
        <w:t>Примеры оформления ссылок и библиографических записей</w:t>
      </w:r>
      <w:r w:rsidRPr="002C0984">
        <w:rPr>
          <w:sz w:val="28"/>
          <w:szCs w:val="28"/>
        </w:rPr>
        <w:t xml:space="preserve"> </w:t>
      </w:r>
      <w:r w:rsidRPr="002C0984">
        <w:rPr>
          <w:b/>
          <w:sz w:val="28"/>
          <w:szCs w:val="28"/>
        </w:rPr>
        <w:t>в изданиях редакционно-издательского отдела ЯГПУ им. К.Д. Ушинского</w:t>
      </w:r>
      <w:r w:rsidRPr="002C0984">
        <w:rPr>
          <w:sz w:val="28"/>
          <w:szCs w:val="28"/>
        </w:rPr>
        <w:t xml:space="preserve"> </w:t>
      </w:r>
      <w:r w:rsidRPr="002C0984">
        <w:rPr>
          <w:b/>
          <w:sz w:val="28"/>
          <w:szCs w:val="28"/>
        </w:rPr>
        <w:t>По ГОСТ 7.0.5</w:t>
      </w:r>
      <w:r w:rsidRPr="002C0984">
        <w:rPr>
          <w:b/>
          <w:sz w:val="28"/>
          <w:szCs w:val="28"/>
        </w:rPr>
        <w:noBreakHyphen/>
        <w:t>2008 и ГОСТ 7.0.100</w:t>
      </w:r>
      <w:r w:rsidRPr="002C0984">
        <w:rPr>
          <w:b/>
          <w:sz w:val="28"/>
          <w:szCs w:val="28"/>
        </w:rPr>
        <w:noBreakHyphen/>
        <w:t>2018</w:t>
      </w:r>
    </w:p>
    <w:p w14:paraId="5E02B77B" w14:textId="77777777" w:rsidR="002C0984" w:rsidRPr="002C0984" w:rsidRDefault="002C0984" w:rsidP="002C0984">
      <w:pPr>
        <w:spacing w:after="0"/>
        <w:ind w:firstLine="709"/>
        <w:jc w:val="both"/>
        <w:rPr>
          <w:b/>
          <w:sz w:val="28"/>
          <w:szCs w:val="28"/>
        </w:rPr>
      </w:pPr>
    </w:p>
    <w:p w14:paraId="2945C1A7" w14:textId="77777777" w:rsidR="002C0984" w:rsidRPr="002C0984" w:rsidRDefault="002C0984" w:rsidP="002C0984">
      <w:pPr>
        <w:spacing w:after="0"/>
        <w:ind w:firstLine="709"/>
        <w:jc w:val="both"/>
        <w:rPr>
          <w:sz w:val="28"/>
          <w:szCs w:val="28"/>
        </w:rPr>
      </w:pPr>
      <w:r w:rsidRPr="002C0984">
        <w:rPr>
          <w:b/>
          <w:sz w:val="28"/>
          <w:szCs w:val="28"/>
        </w:rPr>
        <w:t>Одночастные монографические ресурсы</w:t>
      </w:r>
    </w:p>
    <w:p w14:paraId="7422E095" w14:textId="77777777" w:rsidR="002C0984" w:rsidRPr="002C0984" w:rsidRDefault="002C0984" w:rsidP="002C0984">
      <w:pPr>
        <w:spacing w:after="0"/>
        <w:ind w:firstLine="709"/>
        <w:jc w:val="both"/>
        <w:rPr>
          <w:sz w:val="28"/>
          <w:szCs w:val="28"/>
        </w:rPr>
      </w:pPr>
      <w:r w:rsidRPr="002C0984">
        <w:rPr>
          <w:i/>
          <w:sz w:val="28"/>
          <w:szCs w:val="28"/>
        </w:rPr>
        <w:t>Книжные издания</w:t>
      </w:r>
    </w:p>
    <w:p w14:paraId="790EA7D1" w14:textId="77777777" w:rsidR="002C0984" w:rsidRPr="002C0984" w:rsidRDefault="002C0984" w:rsidP="002C0984">
      <w:pPr>
        <w:spacing w:after="0"/>
        <w:ind w:firstLine="709"/>
        <w:jc w:val="both"/>
        <w:rPr>
          <w:sz w:val="28"/>
          <w:szCs w:val="28"/>
        </w:rPr>
      </w:pPr>
      <w:r w:rsidRPr="002C0984">
        <w:rPr>
          <w:i/>
          <w:sz w:val="28"/>
          <w:szCs w:val="28"/>
        </w:rPr>
        <w:t>Один автор</w:t>
      </w:r>
    </w:p>
    <w:p w14:paraId="4248E826" w14:textId="77777777" w:rsidR="002C0984" w:rsidRPr="002C0984" w:rsidRDefault="002C0984" w:rsidP="002C0984">
      <w:pPr>
        <w:spacing w:after="0"/>
        <w:ind w:firstLine="709"/>
        <w:jc w:val="both"/>
        <w:rPr>
          <w:sz w:val="28"/>
          <w:szCs w:val="28"/>
        </w:rPr>
      </w:pPr>
      <w:proofErr w:type="spellStart"/>
      <w:r w:rsidRPr="002C0984">
        <w:rPr>
          <w:bCs/>
          <w:sz w:val="28"/>
          <w:szCs w:val="28"/>
        </w:rPr>
        <w:t>Колтухова</w:t>
      </w:r>
      <w:proofErr w:type="spellEnd"/>
      <w:r w:rsidRPr="002C0984">
        <w:rPr>
          <w:bCs/>
          <w:sz w:val="28"/>
          <w:szCs w:val="28"/>
        </w:rPr>
        <w:t xml:space="preserve"> И. М.</w:t>
      </w:r>
      <w:r w:rsidRPr="002C0984">
        <w:rPr>
          <w:sz w:val="28"/>
          <w:szCs w:val="28"/>
        </w:rPr>
        <w:t xml:space="preserve"> Классика и современная литература: почитаем и подумаем </w:t>
      </w:r>
      <w:proofErr w:type="gramStart"/>
      <w:r w:rsidRPr="002C0984">
        <w:rPr>
          <w:sz w:val="28"/>
          <w:szCs w:val="28"/>
        </w:rPr>
        <w:t>вместе :</w:t>
      </w:r>
      <w:proofErr w:type="gramEnd"/>
      <w:r w:rsidRPr="002C0984">
        <w:rPr>
          <w:sz w:val="28"/>
          <w:szCs w:val="28"/>
        </w:rPr>
        <w:t xml:space="preserve"> учебно-методическое пособие. </w:t>
      </w:r>
      <w:proofErr w:type="gramStart"/>
      <w:r w:rsidRPr="002C0984">
        <w:rPr>
          <w:sz w:val="28"/>
          <w:szCs w:val="28"/>
        </w:rPr>
        <w:t>Симферополь :</w:t>
      </w:r>
      <w:proofErr w:type="gramEnd"/>
      <w:r w:rsidRPr="002C0984">
        <w:rPr>
          <w:sz w:val="28"/>
          <w:szCs w:val="28"/>
        </w:rPr>
        <w:t xml:space="preserve"> </w:t>
      </w:r>
      <w:proofErr w:type="spellStart"/>
      <w:r w:rsidRPr="002C0984">
        <w:rPr>
          <w:sz w:val="28"/>
          <w:szCs w:val="28"/>
        </w:rPr>
        <w:t>Ариал</w:t>
      </w:r>
      <w:proofErr w:type="spellEnd"/>
      <w:r w:rsidRPr="002C0984">
        <w:rPr>
          <w:sz w:val="28"/>
          <w:szCs w:val="28"/>
        </w:rPr>
        <w:t>, 2017. 151 с.</w:t>
      </w:r>
    </w:p>
    <w:p w14:paraId="01FED0F3" w14:textId="77777777" w:rsidR="002C0984" w:rsidRPr="002C0984" w:rsidRDefault="002C0984" w:rsidP="002C0984">
      <w:pPr>
        <w:spacing w:after="0"/>
        <w:ind w:firstLine="709"/>
        <w:jc w:val="both"/>
        <w:rPr>
          <w:sz w:val="28"/>
          <w:szCs w:val="28"/>
        </w:rPr>
      </w:pPr>
      <w:r w:rsidRPr="002C0984">
        <w:rPr>
          <w:i/>
          <w:sz w:val="28"/>
          <w:szCs w:val="28"/>
        </w:rPr>
        <w:t>Два-три автора</w:t>
      </w:r>
    </w:p>
    <w:p w14:paraId="27A2B745" w14:textId="77777777" w:rsidR="002C0984" w:rsidRPr="002C0984" w:rsidRDefault="002C0984" w:rsidP="002C0984">
      <w:pPr>
        <w:spacing w:after="0"/>
        <w:ind w:firstLine="709"/>
        <w:jc w:val="both"/>
        <w:rPr>
          <w:sz w:val="28"/>
          <w:szCs w:val="28"/>
        </w:rPr>
      </w:pPr>
      <w:r w:rsidRPr="002C0984">
        <w:rPr>
          <w:sz w:val="28"/>
          <w:szCs w:val="28"/>
        </w:rPr>
        <w:t xml:space="preserve">Бергер П. Социальное конструирование реальности: трактат по социологии знания / П. Бергер, Т. Лукман, С. Иванов. </w:t>
      </w:r>
      <w:proofErr w:type="gramStart"/>
      <w:r w:rsidRPr="002C0984">
        <w:rPr>
          <w:sz w:val="28"/>
          <w:szCs w:val="28"/>
        </w:rPr>
        <w:t>Москва :</w:t>
      </w:r>
      <w:proofErr w:type="gramEnd"/>
      <w:r w:rsidRPr="002C0984">
        <w:rPr>
          <w:sz w:val="28"/>
          <w:szCs w:val="28"/>
        </w:rPr>
        <w:t xml:space="preserve"> </w:t>
      </w:r>
      <w:proofErr w:type="spellStart"/>
      <w:r w:rsidRPr="002C0984">
        <w:rPr>
          <w:sz w:val="28"/>
          <w:szCs w:val="28"/>
        </w:rPr>
        <w:t>Моск</w:t>
      </w:r>
      <w:proofErr w:type="spellEnd"/>
      <w:r w:rsidRPr="002C0984">
        <w:rPr>
          <w:sz w:val="28"/>
          <w:szCs w:val="28"/>
        </w:rPr>
        <w:t>. филос. фонд, 1995. 322 с.</w:t>
      </w:r>
    </w:p>
    <w:p w14:paraId="285DA65D" w14:textId="77777777" w:rsidR="002C0984" w:rsidRPr="002C0984" w:rsidRDefault="002C0984" w:rsidP="002C0984">
      <w:pPr>
        <w:spacing w:after="0"/>
        <w:ind w:firstLine="709"/>
        <w:jc w:val="both"/>
        <w:rPr>
          <w:sz w:val="28"/>
          <w:szCs w:val="28"/>
        </w:rPr>
      </w:pPr>
      <w:r w:rsidRPr="002C0984">
        <w:rPr>
          <w:i/>
          <w:sz w:val="28"/>
          <w:szCs w:val="28"/>
        </w:rPr>
        <w:t>Больше трёх авторов (записываем книгу по названию)</w:t>
      </w:r>
    </w:p>
    <w:p w14:paraId="2BC41587" w14:textId="77777777" w:rsidR="002C0984" w:rsidRPr="002C0984" w:rsidRDefault="002C0984" w:rsidP="002C0984">
      <w:pPr>
        <w:spacing w:after="0"/>
        <w:ind w:firstLine="709"/>
        <w:jc w:val="both"/>
        <w:rPr>
          <w:sz w:val="28"/>
          <w:szCs w:val="28"/>
        </w:rPr>
      </w:pPr>
      <w:r w:rsidRPr="002C0984">
        <w:rPr>
          <w:bCs/>
          <w:sz w:val="28"/>
          <w:szCs w:val="28"/>
        </w:rPr>
        <w:lastRenderedPageBreak/>
        <w:t>Управленческий учет и контроль строительных материалов и конструкций</w:t>
      </w:r>
      <w:r w:rsidRPr="002C0984">
        <w:rPr>
          <w:sz w:val="28"/>
          <w:szCs w:val="28"/>
        </w:rPr>
        <w:t xml:space="preserve"> : монография / В. В. </w:t>
      </w:r>
      <w:proofErr w:type="spellStart"/>
      <w:r w:rsidRPr="002C0984">
        <w:rPr>
          <w:sz w:val="28"/>
          <w:szCs w:val="28"/>
        </w:rPr>
        <w:t>Говдя</w:t>
      </w:r>
      <w:proofErr w:type="spellEnd"/>
      <w:r w:rsidRPr="002C0984">
        <w:rPr>
          <w:sz w:val="28"/>
          <w:szCs w:val="28"/>
        </w:rPr>
        <w:t xml:space="preserve">, Ж. В. </w:t>
      </w:r>
      <w:proofErr w:type="spellStart"/>
      <w:r w:rsidRPr="002C0984">
        <w:rPr>
          <w:sz w:val="28"/>
          <w:szCs w:val="28"/>
        </w:rPr>
        <w:t>Дегальцева</w:t>
      </w:r>
      <w:proofErr w:type="spellEnd"/>
      <w:r w:rsidRPr="002C0984">
        <w:rPr>
          <w:sz w:val="28"/>
          <w:szCs w:val="28"/>
        </w:rPr>
        <w:t xml:space="preserve">, С. В. </w:t>
      </w:r>
      <w:proofErr w:type="spellStart"/>
      <w:r w:rsidRPr="002C0984">
        <w:rPr>
          <w:sz w:val="28"/>
          <w:szCs w:val="28"/>
        </w:rPr>
        <w:t>Чужинов</w:t>
      </w:r>
      <w:proofErr w:type="spellEnd"/>
      <w:r w:rsidRPr="002C0984">
        <w:rPr>
          <w:sz w:val="28"/>
          <w:szCs w:val="28"/>
        </w:rPr>
        <w:t xml:space="preserve">, С. А. </w:t>
      </w:r>
      <w:proofErr w:type="spellStart"/>
      <w:r w:rsidRPr="002C0984">
        <w:rPr>
          <w:sz w:val="28"/>
          <w:szCs w:val="28"/>
        </w:rPr>
        <w:t>Шулепина</w:t>
      </w:r>
      <w:proofErr w:type="spellEnd"/>
      <w:r w:rsidRPr="002C0984">
        <w:rPr>
          <w:sz w:val="28"/>
          <w:szCs w:val="28"/>
        </w:rPr>
        <w:t xml:space="preserve">. </w:t>
      </w:r>
      <w:proofErr w:type="gramStart"/>
      <w:r w:rsidRPr="002C0984">
        <w:rPr>
          <w:sz w:val="28"/>
          <w:szCs w:val="28"/>
        </w:rPr>
        <w:t>Краснодар :</w:t>
      </w:r>
      <w:proofErr w:type="gramEnd"/>
      <w:r w:rsidRPr="002C0984">
        <w:rPr>
          <w:sz w:val="28"/>
          <w:szCs w:val="28"/>
        </w:rPr>
        <w:t xml:space="preserve"> </w:t>
      </w:r>
      <w:proofErr w:type="spellStart"/>
      <w:r w:rsidRPr="002C0984">
        <w:rPr>
          <w:sz w:val="28"/>
          <w:szCs w:val="28"/>
        </w:rPr>
        <w:t>КубГАУ</w:t>
      </w:r>
      <w:proofErr w:type="spellEnd"/>
      <w:r w:rsidRPr="002C0984">
        <w:rPr>
          <w:sz w:val="28"/>
          <w:szCs w:val="28"/>
        </w:rPr>
        <w:t>, 2017. 149 с.</w:t>
      </w:r>
    </w:p>
    <w:p w14:paraId="1C7AAA6C" w14:textId="77777777" w:rsidR="002C0984" w:rsidRPr="002C0984" w:rsidRDefault="002C0984" w:rsidP="002C0984">
      <w:pPr>
        <w:spacing w:after="0"/>
        <w:ind w:firstLine="709"/>
        <w:jc w:val="both"/>
        <w:rPr>
          <w:sz w:val="28"/>
          <w:szCs w:val="28"/>
        </w:rPr>
      </w:pPr>
      <w:r w:rsidRPr="002C0984">
        <w:rPr>
          <w:bCs/>
          <w:sz w:val="28"/>
          <w:szCs w:val="28"/>
        </w:rPr>
        <w:t xml:space="preserve">Распределенные интеллектуальные информационные системы и </w:t>
      </w:r>
      <w:proofErr w:type="gramStart"/>
      <w:r w:rsidRPr="002C0984">
        <w:rPr>
          <w:bCs/>
          <w:sz w:val="28"/>
          <w:szCs w:val="28"/>
        </w:rPr>
        <w:t>среды</w:t>
      </w:r>
      <w:r w:rsidRPr="002C0984">
        <w:rPr>
          <w:sz w:val="28"/>
          <w:szCs w:val="28"/>
        </w:rPr>
        <w:t> :</w:t>
      </w:r>
      <w:proofErr w:type="gramEnd"/>
      <w:r w:rsidRPr="002C0984">
        <w:rPr>
          <w:sz w:val="28"/>
          <w:szCs w:val="28"/>
        </w:rPr>
        <w:t xml:space="preserve"> монография / А. Н. Швецов, А. А. Суконщиков, Д. В. Кочкин [и др.]. </w:t>
      </w:r>
      <w:proofErr w:type="gramStart"/>
      <w:r w:rsidRPr="002C0984">
        <w:rPr>
          <w:sz w:val="28"/>
          <w:szCs w:val="28"/>
        </w:rPr>
        <w:t>Курск :</w:t>
      </w:r>
      <w:proofErr w:type="gramEnd"/>
      <w:r w:rsidRPr="002C0984">
        <w:rPr>
          <w:sz w:val="28"/>
          <w:szCs w:val="28"/>
        </w:rPr>
        <w:t xml:space="preserve"> Университетская книга, 2017. 196 с.</w:t>
      </w:r>
    </w:p>
    <w:p w14:paraId="28E8A490" w14:textId="77777777" w:rsidR="002C0984" w:rsidRPr="002C0984" w:rsidRDefault="002C0984" w:rsidP="002C0984">
      <w:pPr>
        <w:spacing w:after="0"/>
        <w:ind w:firstLine="709"/>
        <w:jc w:val="both"/>
        <w:rPr>
          <w:sz w:val="28"/>
          <w:szCs w:val="28"/>
        </w:rPr>
      </w:pPr>
      <w:r w:rsidRPr="002C0984">
        <w:rPr>
          <w:i/>
          <w:sz w:val="28"/>
          <w:szCs w:val="28"/>
        </w:rPr>
        <w:t>Книжные издания (электронные)</w:t>
      </w:r>
    </w:p>
    <w:p w14:paraId="7FFDEC0B" w14:textId="77777777" w:rsidR="002C0984" w:rsidRPr="002C0984" w:rsidRDefault="002C0984" w:rsidP="002C0984">
      <w:pPr>
        <w:spacing w:after="0"/>
        <w:ind w:firstLine="709"/>
        <w:jc w:val="both"/>
        <w:rPr>
          <w:sz w:val="28"/>
          <w:szCs w:val="28"/>
        </w:rPr>
      </w:pPr>
      <w:r w:rsidRPr="002C0984">
        <w:rPr>
          <w:sz w:val="28"/>
          <w:szCs w:val="28"/>
        </w:rPr>
        <w:t xml:space="preserve">Пашков С. В. Духовно-нравственное воспитание детей и молодежи в системе современного российского </w:t>
      </w:r>
      <w:proofErr w:type="gramStart"/>
      <w:r w:rsidRPr="002C0984">
        <w:rPr>
          <w:sz w:val="28"/>
          <w:szCs w:val="28"/>
        </w:rPr>
        <w:t>образования :</w:t>
      </w:r>
      <w:proofErr w:type="gramEnd"/>
      <w:r w:rsidRPr="002C0984">
        <w:rPr>
          <w:sz w:val="28"/>
          <w:szCs w:val="28"/>
        </w:rPr>
        <w:t xml:space="preserve"> монография. </w:t>
      </w:r>
      <w:proofErr w:type="gramStart"/>
      <w:r w:rsidRPr="002C0984">
        <w:rPr>
          <w:sz w:val="28"/>
          <w:szCs w:val="28"/>
        </w:rPr>
        <w:t>Курск :</w:t>
      </w:r>
      <w:proofErr w:type="gramEnd"/>
      <w:r w:rsidRPr="002C0984">
        <w:rPr>
          <w:sz w:val="28"/>
          <w:szCs w:val="28"/>
        </w:rPr>
        <w:t xml:space="preserve"> КГУ, 2017. </w:t>
      </w:r>
      <w:proofErr w:type="gramStart"/>
      <w:r w:rsidRPr="002C0984">
        <w:rPr>
          <w:sz w:val="28"/>
          <w:szCs w:val="28"/>
        </w:rPr>
        <w:t>Текст :</w:t>
      </w:r>
      <w:proofErr w:type="gramEnd"/>
      <w:r w:rsidRPr="002C0984">
        <w:rPr>
          <w:sz w:val="28"/>
          <w:szCs w:val="28"/>
        </w:rPr>
        <w:t xml:space="preserve"> электронный.</w:t>
      </w:r>
    </w:p>
    <w:p w14:paraId="4B5569FE" w14:textId="77777777" w:rsidR="002C0984" w:rsidRPr="002C0984" w:rsidRDefault="002C0984" w:rsidP="002C0984">
      <w:pPr>
        <w:spacing w:after="0"/>
        <w:ind w:firstLine="709"/>
        <w:jc w:val="both"/>
        <w:rPr>
          <w:sz w:val="28"/>
          <w:szCs w:val="28"/>
        </w:rPr>
      </w:pPr>
      <w:r w:rsidRPr="002C0984">
        <w:rPr>
          <w:sz w:val="28"/>
          <w:szCs w:val="28"/>
        </w:rPr>
        <w:t xml:space="preserve">Основы системного анализа и управления : учебник / </w:t>
      </w:r>
      <w:r w:rsidRPr="002C0984">
        <w:rPr>
          <w:bCs/>
          <w:sz w:val="28"/>
          <w:szCs w:val="28"/>
        </w:rPr>
        <w:t>О. В. Афанасьева, А. А. Клавдиев, С. В. Колесниченко, Д. А. Первухин</w:t>
      </w:r>
      <w:r w:rsidRPr="002C0984">
        <w:rPr>
          <w:sz w:val="28"/>
          <w:szCs w:val="28"/>
        </w:rPr>
        <w:t>. Санкт-</w:t>
      </w:r>
      <w:proofErr w:type="gramStart"/>
      <w:r w:rsidRPr="002C0984">
        <w:rPr>
          <w:sz w:val="28"/>
          <w:szCs w:val="28"/>
        </w:rPr>
        <w:t>Петербург :</w:t>
      </w:r>
      <w:proofErr w:type="gramEnd"/>
      <w:r w:rsidRPr="002C0984">
        <w:rPr>
          <w:sz w:val="28"/>
          <w:szCs w:val="28"/>
        </w:rPr>
        <w:t xml:space="preserve"> СПбГУ, 2017. </w:t>
      </w:r>
      <w:proofErr w:type="gramStart"/>
      <w:r w:rsidRPr="002C0984">
        <w:rPr>
          <w:sz w:val="28"/>
          <w:szCs w:val="28"/>
        </w:rPr>
        <w:t>Текст :</w:t>
      </w:r>
      <w:proofErr w:type="gramEnd"/>
      <w:r w:rsidRPr="002C0984">
        <w:rPr>
          <w:sz w:val="28"/>
          <w:szCs w:val="28"/>
        </w:rPr>
        <w:t xml:space="preserve"> электронный.</w:t>
      </w:r>
    </w:p>
    <w:p w14:paraId="26D002D3" w14:textId="77777777" w:rsidR="002C0984" w:rsidRPr="002C0984" w:rsidRDefault="002C0984" w:rsidP="002C0984">
      <w:pPr>
        <w:spacing w:after="0"/>
        <w:ind w:firstLine="709"/>
        <w:jc w:val="both"/>
        <w:rPr>
          <w:sz w:val="28"/>
          <w:szCs w:val="28"/>
        </w:rPr>
      </w:pPr>
      <w:r w:rsidRPr="002C0984">
        <w:rPr>
          <w:i/>
          <w:sz w:val="28"/>
          <w:szCs w:val="28"/>
        </w:rPr>
        <w:t>Сборник статей</w:t>
      </w:r>
    </w:p>
    <w:p w14:paraId="1509326B" w14:textId="77777777" w:rsidR="002C0984" w:rsidRPr="002C0984" w:rsidRDefault="002C0984" w:rsidP="002C0984">
      <w:pPr>
        <w:spacing w:after="0"/>
        <w:ind w:firstLine="709"/>
        <w:jc w:val="both"/>
        <w:rPr>
          <w:sz w:val="28"/>
          <w:szCs w:val="28"/>
        </w:rPr>
      </w:pPr>
      <w:r w:rsidRPr="002C0984">
        <w:rPr>
          <w:bCs/>
          <w:sz w:val="28"/>
          <w:szCs w:val="28"/>
        </w:rPr>
        <w:t xml:space="preserve">Институциональная экономика: развитие, преподавание, </w:t>
      </w:r>
      <w:proofErr w:type="gramStart"/>
      <w:r w:rsidRPr="002C0984">
        <w:rPr>
          <w:bCs/>
          <w:sz w:val="28"/>
          <w:szCs w:val="28"/>
        </w:rPr>
        <w:t>приложения :</w:t>
      </w:r>
      <w:proofErr w:type="gramEnd"/>
      <w:r w:rsidRPr="002C0984">
        <w:rPr>
          <w:bCs/>
          <w:sz w:val="28"/>
          <w:szCs w:val="28"/>
        </w:rPr>
        <w:t xml:space="preserve"> с</w:t>
      </w:r>
      <w:r w:rsidRPr="002C0984">
        <w:rPr>
          <w:sz w:val="28"/>
          <w:szCs w:val="28"/>
        </w:rPr>
        <w:t>борник научных статей V Международной научной конференции, 15 ноября 2017 г. Москва : ГУУ, 2017. 382 с.</w:t>
      </w:r>
    </w:p>
    <w:bookmarkEnd w:id="4"/>
    <w:p w14:paraId="1CDFFD94" w14:textId="77777777" w:rsidR="002C0984" w:rsidRPr="002C0984" w:rsidRDefault="002C0984" w:rsidP="002C0984">
      <w:pPr>
        <w:spacing w:after="0"/>
        <w:ind w:firstLine="709"/>
        <w:jc w:val="both"/>
        <w:rPr>
          <w:sz w:val="28"/>
          <w:szCs w:val="28"/>
        </w:rPr>
      </w:pPr>
      <w:r w:rsidRPr="002C0984">
        <w:rPr>
          <w:i/>
          <w:sz w:val="28"/>
          <w:szCs w:val="28"/>
        </w:rPr>
        <w:t>Устав и проч.</w:t>
      </w:r>
    </w:p>
    <w:p w14:paraId="580FCDE9" w14:textId="77777777" w:rsidR="002C0984" w:rsidRPr="002C0984" w:rsidRDefault="002C0984" w:rsidP="002C0984">
      <w:pPr>
        <w:spacing w:after="0"/>
        <w:ind w:firstLine="709"/>
        <w:jc w:val="both"/>
        <w:rPr>
          <w:sz w:val="28"/>
          <w:szCs w:val="28"/>
        </w:rPr>
      </w:pPr>
      <w:r w:rsidRPr="002C0984">
        <w:rPr>
          <w:sz w:val="28"/>
          <w:szCs w:val="28"/>
        </w:rPr>
        <w:t xml:space="preserve">Профессиональный союз работников народного образования и науки Российской Федерации. Устав Профессионального союза работников народного образования и науки Российской Федерации. </w:t>
      </w:r>
      <w:proofErr w:type="gramStart"/>
      <w:r w:rsidRPr="002C0984">
        <w:rPr>
          <w:sz w:val="28"/>
          <w:szCs w:val="28"/>
        </w:rPr>
        <w:t>Москва :</w:t>
      </w:r>
      <w:proofErr w:type="gramEnd"/>
      <w:r w:rsidRPr="002C0984">
        <w:rPr>
          <w:sz w:val="28"/>
          <w:szCs w:val="28"/>
        </w:rPr>
        <w:t xml:space="preserve"> [б. и.], 2010. 48.</w:t>
      </w:r>
    </w:p>
    <w:p w14:paraId="715B57DB" w14:textId="77777777" w:rsidR="002C0984" w:rsidRPr="002C0984" w:rsidRDefault="002C0984" w:rsidP="002C0984">
      <w:pPr>
        <w:spacing w:after="0"/>
        <w:ind w:firstLine="709"/>
        <w:jc w:val="both"/>
        <w:rPr>
          <w:sz w:val="28"/>
          <w:szCs w:val="28"/>
        </w:rPr>
      </w:pPr>
      <w:r w:rsidRPr="002C0984">
        <w:rPr>
          <w:i/>
          <w:iCs/>
          <w:sz w:val="28"/>
          <w:szCs w:val="28"/>
        </w:rPr>
        <w:t>Законодательные материалы</w:t>
      </w:r>
    </w:p>
    <w:p w14:paraId="58466232" w14:textId="77777777" w:rsidR="002C0984" w:rsidRPr="002C0984" w:rsidRDefault="002C0984" w:rsidP="002C0984">
      <w:pPr>
        <w:spacing w:after="0"/>
        <w:ind w:firstLine="709"/>
        <w:jc w:val="both"/>
        <w:rPr>
          <w:sz w:val="28"/>
          <w:szCs w:val="28"/>
        </w:rPr>
      </w:pPr>
      <w:r w:rsidRPr="002C0984">
        <w:rPr>
          <w:sz w:val="28"/>
          <w:szCs w:val="28"/>
        </w:rPr>
        <w:t xml:space="preserve">Российская Федерация. Законы. </w:t>
      </w:r>
      <w:r w:rsidRPr="002C0984">
        <w:rPr>
          <w:bCs/>
          <w:sz w:val="28"/>
          <w:szCs w:val="28"/>
        </w:rPr>
        <w:t xml:space="preserve">Об общих принципах организации местного самоуправления в Российской </w:t>
      </w:r>
      <w:proofErr w:type="gramStart"/>
      <w:r w:rsidRPr="002C0984">
        <w:rPr>
          <w:bCs/>
          <w:sz w:val="28"/>
          <w:szCs w:val="28"/>
        </w:rPr>
        <w:t>Федерации</w:t>
      </w:r>
      <w:r w:rsidRPr="002C0984">
        <w:rPr>
          <w:sz w:val="28"/>
          <w:szCs w:val="28"/>
        </w:rPr>
        <w:t> :</w:t>
      </w:r>
      <w:proofErr w:type="gramEnd"/>
      <w:r w:rsidRPr="002C0984">
        <w:rPr>
          <w:sz w:val="28"/>
          <w:szCs w:val="28"/>
        </w:rPr>
        <w:t xml:space="preserve"> Федеральный закон № 131-ФЗ. </w:t>
      </w:r>
      <w:proofErr w:type="gramStart"/>
      <w:r w:rsidRPr="002C0984">
        <w:rPr>
          <w:sz w:val="28"/>
          <w:szCs w:val="28"/>
        </w:rPr>
        <w:t>Москва :</w:t>
      </w:r>
      <w:proofErr w:type="gramEnd"/>
      <w:r w:rsidRPr="002C0984">
        <w:rPr>
          <w:sz w:val="28"/>
          <w:szCs w:val="28"/>
        </w:rPr>
        <w:t xml:space="preserve"> Проспект ; Санкт-Петербург : Кодекс, 2017. 158 с.</w:t>
      </w:r>
    </w:p>
    <w:p w14:paraId="1F31F8E6" w14:textId="77777777" w:rsidR="002C0984" w:rsidRPr="002C0984" w:rsidRDefault="002C0984" w:rsidP="002C0984">
      <w:pPr>
        <w:spacing w:after="0"/>
        <w:ind w:firstLine="709"/>
        <w:jc w:val="both"/>
        <w:rPr>
          <w:sz w:val="28"/>
          <w:szCs w:val="28"/>
        </w:rPr>
      </w:pPr>
      <w:r w:rsidRPr="002C0984">
        <w:rPr>
          <w:sz w:val="28"/>
          <w:szCs w:val="28"/>
        </w:rPr>
        <w:t xml:space="preserve">Российская Федерация. Законы. </w:t>
      </w:r>
      <w:r w:rsidRPr="002C0984">
        <w:rPr>
          <w:bCs/>
          <w:sz w:val="28"/>
          <w:szCs w:val="28"/>
        </w:rPr>
        <w:t xml:space="preserve">Уголовный кодекс Российской </w:t>
      </w:r>
      <w:proofErr w:type="gramStart"/>
      <w:r w:rsidRPr="002C0984">
        <w:rPr>
          <w:bCs/>
          <w:sz w:val="28"/>
          <w:szCs w:val="28"/>
        </w:rPr>
        <w:t>Федерации</w:t>
      </w:r>
      <w:r w:rsidRPr="002C0984">
        <w:rPr>
          <w:sz w:val="28"/>
          <w:szCs w:val="28"/>
        </w:rPr>
        <w:t> :</w:t>
      </w:r>
      <w:proofErr w:type="gramEnd"/>
      <w:r w:rsidRPr="002C0984">
        <w:rPr>
          <w:sz w:val="28"/>
          <w:szCs w:val="28"/>
        </w:rPr>
        <w:t xml:space="preserve"> текст с изменениями и дополнениями на 1 августа 2017 года. </w:t>
      </w:r>
      <w:proofErr w:type="gramStart"/>
      <w:r w:rsidRPr="002C0984">
        <w:rPr>
          <w:sz w:val="28"/>
          <w:szCs w:val="28"/>
        </w:rPr>
        <w:t>Москва :</w:t>
      </w:r>
      <w:proofErr w:type="gramEnd"/>
      <w:r w:rsidRPr="002C0984">
        <w:rPr>
          <w:sz w:val="28"/>
          <w:szCs w:val="28"/>
        </w:rPr>
        <w:t xml:space="preserve"> Эксмо, 2017. 350 с.</w:t>
      </w:r>
    </w:p>
    <w:p w14:paraId="5B265623" w14:textId="77777777" w:rsidR="002C0984" w:rsidRPr="002C0984" w:rsidRDefault="002C0984" w:rsidP="002C0984">
      <w:pPr>
        <w:spacing w:after="0"/>
        <w:ind w:firstLine="709"/>
        <w:jc w:val="both"/>
        <w:rPr>
          <w:sz w:val="28"/>
          <w:szCs w:val="28"/>
        </w:rPr>
      </w:pPr>
      <w:r w:rsidRPr="002C0984">
        <w:rPr>
          <w:i/>
          <w:sz w:val="28"/>
          <w:szCs w:val="28"/>
        </w:rPr>
        <w:t>Правила</w:t>
      </w:r>
    </w:p>
    <w:p w14:paraId="68C35A99" w14:textId="77777777" w:rsidR="002C0984" w:rsidRPr="002C0984" w:rsidRDefault="002C0984" w:rsidP="002C0984">
      <w:pPr>
        <w:spacing w:after="0"/>
        <w:ind w:firstLine="709"/>
        <w:jc w:val="both"/>
        <w:rPr>
          <w:sz w:val="28"/>
          <w:szCs w:val="28"/>
        </w:rPr>
      </w:pPr>
      <w:r w:rsidRPr="002C0984">
        <w:rPr>
          <w:bCs/>
          <w:sz w:val="28"/>
          <w:szCs w:val="28"/>
        </w:rPr>
        <w:t xml:space="preserve">Правила дорожного </w:t>
      </w:r>
      <w:proofErr w:type="gramStart"/>
      <w:r w:rsidRPr="002C0984">
        <w:rPr>
          <w:bCs/>
          <w:sz w:val="28"/>
          <w:szCs w:val="28"/>
        </w:rPr>
        <w:t>движения</w:t>
      </w:r>
      <w:r w:rsidRPr="002C0984">
        <w:rPr>
          <w:sz w:val="28"/>
          <w:szCs w:val="28"/>
        </w:rPr>
        <w:t> :</w:t>
      </w:r>
      <w:proofErr w:type="gramEnd"/>
      <w:r w:rsidRPr="002C0984">
        <w:rPr>
          <w:sz w:val="28"/>
          <w:szCs w:val="28"/>
        </w:rPr>
        <w:t xml:space="preserve"> с новыми штрафами : по состоянию на 01.06.2017. Ростов-на-</w:t>
      </w:r>
      <w:proofErr w:type="gramStart"/>
      <w:r w:rsidRPr="002C0984">
        <w:rPr>
          <w:sz w:val="28"/>
          <w:szCs w:val="28"/>
        </w:rPr>
        <w:t>Дону :</w:t>
      </w:r>
      <w:proofErr w:type="gramEnd"/>
      <w:r w:rsidRPr="002C0984">
        <w:rPr>
          <w:sz w:val="28"/>
          <w:szCs w:val="28"/>
        </w:rPr>
        <w:t xml:space="preserve"> Феникс, 2017. 94 с.</w:t>
      </w:r>
    </w:p>
    <w:p w14:paraId="29779047" w14:textId="77777777" w:rsidR="002C0984" w:rsidRPr="002C0984" w:rsidRDefault="002C0984" w:rsidP="002C0984">
      <w:pPr>
        <w:spacing w:after="0"/>
        <w:ind w:firstLine="709"/>
        <w:jc w:val="both"/>
        <w:rPr>
          <w:sz w:val="28"/>
          <w:szCs w:val="28"/>
        </w:rPr>
      </w:pPr>
      <w:r w:rsidRPr="002C0984">
        <w:rPr>
          <w:i/>
          <w:sz w:val="28"/>
          <w:szCs w:val="28"/>
        </w:rPr>
        <w:t>Патентные документы</w:t>
      </w:r>
    </w:p>
    <w:p w14:paraId="6AE6AE76" w14:textId="77777777" w:rsidR="002C0984" w:rsidRPr="002C0984" w:rsidRDefault="002C0984" w:rsidP="002C0984">
      <w:pPr>
        <w:spacing w:after="0"/>
        <w:ind w:firstLine="709"/>
        <w:jc w:val="both"/>
        <w:rPr>
          <w:sz w:val="28"/>
          <w:szCs w:val="28"/>
        </w:rPr>
      </w:pPr>
      <w:r w:rsidRPr="002C0984">
        <w:rPr>
          <w:sz w:val="28"/>
          <w:szCs w:val="28"/>
        </w:rPr>
        <w:t xml:space="preserve">Патент № 2637215 Российская Федерация, МПК B02C 19/16 (2006.01), B02C 17/00 (2006.01). Вибрационная мельница : № 2017105030 : заявлено 15.02.2017 : опубликовано 01.12.2017 / </w:t>
      </w:r>
      <w:hyperlink r:id="rId13" w:anchor="_blank" w:history="1">
        <w:r w:rsidRPr="002C0984">
          <w:rPr>
            <w:rStyle w:val="a4"/>
            <w:sz w:val="28"/>
            <w:szCs w:val="28"/>
          </w:rPr>
          <w:t>Артеменко К. И.</w:t>
        </w:r>
      </w:hyperlink>
      <w:r w:rsidRPr="002C0984">
        <w:rPr>
          <w:sz w:val="28"/>
          <w:szCs w:val="28"/>
        </w:rPr>
        <w:t>, </w:t>
      </w:r>
      <w:hyperlink r:id="rId14" w:anchor="_blank" w:history="1">
        <w:r w:rsidRPr="002C0984">
          <w:rPr>
            <w:rStyle w:val="a4"/>
            <w:sz w:val="28"/>
            <w:szCs w:val="28"/>
          </w:rPr>
          <w:t>Богданов Н. Э.</w:t>
        </w:r>
      </w:hyperlink>
      <w:r w:rsidRPr="002C0984">
        <w:rPr>
          <w:sz w:val="28"/>
          <w:szCs w:val="28"/>
        </w:rPr>
        <w:t> ; заявитель БГТУ. 4 с.</w:t>
      </w:r>
    </w:p>
    <w:p w14:paraId="2EBFC753" w14:textId="77777777" w:rsidR="002C0984" w:rsidRPr="002C0984" w:rsidRDefault="002C0984" w:rsidP="002C0984">
      <w:pPr>
        <w:spacing w:after="0"/>
        <w:ind w:firstLine="709"/>
        <w:jc w:val="both"/>
        <w:rPr>
          <w:sz w:val="28"/>
          <w:szCs w:val="28"/>
        </w:rPr>
      </w:pPr>
      <w:r w:rsidRPr="002C0984">
        <w:rPr>
          <w:bCs/>
          <w:i/>
          <w:sz w:val="28"/>
          <w:szCs w:val="28"/>
        </w:rPr>
        <w:t>Депонированные научные работы</w:t>
      </w:r>
    </w:p>
    <w:p w14:paraId="0E4E88B5" w14:textId="77777777" w:rsidR="002C0984" w:rsidRPr="002C0984" w:rsidRDefault="008E7CD5" w:rsidP="002C0984">
      <w:pPr>
        <w:spacing w:after="0"/>
        <w:ind w:firstLine="709"/>
        <w:jc w:val="both"/>
        <w:rPr>
          <w:sz w:val="28"/>
          <w:szCs w:val="28"/>
        </w:rPr>
      </w:pPr>
      <w:hyperlink r:id="rId15" w:anchor="_blank" w:history="1">
        <w:proofErr w:type="spellStart"/>
        <w:r w:rsidR="002C0984" w:rsidRPr="002C0984">
          <w:rPr>
            <w:rStyle w:val="a4"/>
            <w:sz w:val="28"/>
            <w:szCs w:val="28"/>
          </w:rPr>
          <w:t>Лабынцев</w:t>
        </w:r>
        <w:proofErr w:type="spellEnd"/>
        <w:r w:rsidR="002C0984" w:rsidRPr="002C0984">
          <w:rPr>
            <w:rStyle w:val="a4"/>
            <w:sz w:val="28"/>
            <w:szCs w:val="28"/>
          </w:rPr>
          <w:t xml:space="preserve"> Н. Т.</w:t>
        </w:r>
      </w:hyperlink>
      <w:r w:rsidR="002C0984" w:rsidRPr="002C0984">
        <w:rPr>
          <w:sz w:val="28"/>
          <w:szCs w:val="28"/>
        </w:rPr>
        <w:t xml:space="preserve"> Профессионально-общественная аккредитация и независимая оценка квалификаций в области подготовки кадров и осуществления бухгалтерской деятельности / Н. Т. </w:t>
      </w:r>
      <w:hyperlink r:id="rId16" w:anchor="_blank" w:history="1">
        <w:proofErr w:type="spellStart"/>
        <w:r w:rsidR="002C0984" w:rsidRPr="002C0984">
          <w:rPr>
            <w:rStyle w:val="a4"/>
            <w:sz w:val="28"/>
            <w:szCs w:val="28"/>
          </w:rPr>
          <w:t>Лабынцев</w:t>
        </w:r>
        <w:proofErr w:type="spellEnd"/>
        <w:r w:rsidR="002C0984" w:rsidRPr="002C0984">
          <w:rPr>
            <w:rStyle w:val="a4"/>
            <w:sz w:val="28"/>
            <w:szCs w:val="28"/>
          </w:rPr>
          <w:t xml:space="preserve">, Е. А. </w:t>
        </w:r>
      </w:hyperlink>
      <w:hyperlink r:id="rId17" w:anchor="_blank" w:history="1">
        <w:r w:rsidR="002C0984" w:rsidRPr="002C0984">
          <w:rPr>
            <w:rStyle w:val="a4"/>
            <w:sz w:val="28"/>
            <w:szCs w:val="28"/>
          </w:rPr>
          <w:t>Шароватова</w:t>
        </w:r>
      </w:hyperlink>
      <w:r w:rsidR="002C0984" w:rsidRPr="002C0984">
        <w:rPr>
          <w:sz w:val="28"/>
          <w:szCs w:val="28"/>
        </w:rPr>
        <w:t xml:space="preserve">. Ростов-на-Дону, 2017. 305 с. </w:t>
      </w:r>
      <w:proofErr w:type="spellStart"/>
      <w:r w:rsidR="002C0984" w:rsidRPr="002C0984">
        <w:rPr>
          <w:sz w:val="28"/>
          <w:szCs w:val="28"/>
        </w:rPr>
        <w:t>Деп</w:t>
      </w:r>
      <w:proofErr w:type="spellEnd"/>
      <w:r w:rsidR="002C0984" w:rsidRPr="002C0984">
        <w:rPr>
          <w:sz w:val="28"/>
          <w:szCs w:val="28"/>
        </w:rPr>
        <w:t>. в ВИНИТИ РАН 10.01.2017 № 1-В2017.</w:t>
      </w:r>
    </w:p>
    <w:p w14:paraId="75DF3B27" w14:textId="77777777" w:rsidR="002C0984" w:rsidRPr="002C0984" w:rsidRDefault="002C0984" w:rsidP="002C0984">
      <w:pPr>
        <w:spacing w:after="0"/>
        <w:ind w:firstLine="709"/>
        <w:jc w:val="both"/>
        <w:rPr>
          <w:sz w:val="28"/>
          <w:szCs w:val="28"/>
        </w:rPr>
      </w:pPr>
      <w:r w:rsidRPr="002C0984">
        <w:rPr>
          <w:bCs/>
          <w:sz w:val="28"/>
          <w:szCs w:val="28"/>
        </w:rPr>
        <w:t>Неопубликованные документы</w:t>
      </w:r>
    </w:p>
    <w:p w14:paraId="0FED383D" w14:textId="77777777" w:rsidR="002C0984" w:rsidRPr="002C0984" w:rsidRDefault="002C0984" w:rsidP="002C0984">
      <w:pPr>
        <w:spacing w:after="0"/>
        <w:ind w:firstLine="709"/>
        <w:jc w:val="both"/>
        <w:rPr>
          <w:sz w:val="28"/>
          <w:szCs w:val="28"/>
        </w:rPr>
      </w:pPr>
      <w:r w:rsidRPr="002C0984">
        <w:rPr>
          <w:i/>
          <w:sz w:val="28"/>
          <w:szCs w:val="28"/>
        </w:rPr>
        <w:lastRenderedPageBreak/>
        <w:t>Диссертация и автореферат диссертации</w:t>
      </w:r>
    </w:p>
    <w:p w14:paraId="1A933363" w14:textId="77777777" w:rsidR="002C0984" w:rsidRPr="002C0984" w:rsidRDefault="002C0984" w:rsidP="002C0984">
      <w:pPr>
        <w:spacing w:after="0"/>
        <w:ind w:firstLine="709"/>
        <w:jc w:val="both"/>
        <w:rPr>
          <w:sz w:val="28"/>
          <w:szCs w:val="28"/>
        </w:rPr>
      </w:pPr>
      <w:r w:rsidRPr="002C0984">
        <w:rPr>
          <w:sz w:val="28"/>
          <w:szCs w:val="28"/>
        </w:rPr>
        <w:t>Аврамова Е. В.</w:t>
      </w:r>
      <w:r w:rsidRPr="002C0984">
        <w:rPr>
          <w:bCs/>
          <w:sz w:val="28"/>
          <w:szCs w:val="28"/>
        </w:rPr>
        <w:t xml:space="preserve"> </w:t>
      </w:r>
      <w:r w:rsidRPr="002C0984">
        <w:rPr>
          <w:sz w:val="28"/>
          <w:szCs w:val="28"/>
        </w:rPr>
        <w:t xml:space="preserve">Публичная библиотека в системе непрерывного библиотечно-информационного </w:t>
      </w:r>
      <w:proofErr w:type="gramStart"/>
      <w:r w:rsidRPr="002C0984">
        <w:rPr>
          <w:sz w:val="28"/>
          <w:szCs w:val="28"/>
        </w:rPr>
        <w:t>образования :</w:t>
      </w:r>
      <w:proofErr w:type="gramEnd"/>
      <w:r w:rsidRPr="002C0984">
        <w:rPr>
          <w:sz w:val="28"/>
          <w:szCs w:val="28"/>
        </w:rPr>
        <w:t xml:space="preserve"> </w:t>
      </w:r>
      <w:proofErr w:type="spellStart"/>
      <w:r w:rsidRPr="002C0984">
        <w:rPr>
          <w:sz w:val="28"/>
          <w:szCs w:val="28"/>
        </w:rPr>
        <w:t>дис</w:t>
      </w:r>
      <w:proofErr w:type="spellEnd"/>
      <w:r w:rsidRPr="002C0984">
        <w:rPr>
          <w:sz w:val="28"/>
          <w:szCs w:val="28"/>
        </w:rPr>
        <w:t>. … канд. пед. наук / Аврамова Елена Викторовна. Санкт-Петербург, 2017. 361 с.</w:t>
      </w:r>
    </w:p>
    <w:p w14:paraId="1C270B6C" w14:textId="77777777" w:rsidR="002C0984" w:rsidRPr="002C0984" w:rsidRDefault="002C0984" w:rsidP="002C0984">
      <w:pPr>
        <w:spacing w:after="0"/>
        <w:ind w:firstLine="709"/>
        <w:jc w:val="both"/>
        <w:rPr>
          <w:sz w:val="28"/>
          <w:szCs w:val="28"/>
        </w:rPr>
      </w:pPr>
      <w:r w:rsidRPr="002C0984">
        <w:rPr>
          <w:sz w:val="28"/>
          <w:szCs w:val="28"/>
        </w:rPr>
        <w:t xml:space="preserve">Величковский Б. Б. Функциональная организация рабочей </w:t>
      </w:r>
      <w:proofErr w:type="gramStart"/>
      <w:r w:rsidRPr="002C0984">
        <w:rPr>
          <w:sz w:val="28"/>
          <w:szCs w:val="28"/>
        </w:rPr>
        <w:t>памяти :</w:t>
      </w:r>
      <w:proofErr w:type="gramEnd"/>
      <w:r w:rsidRPr="002C0984">
        <w:rPr>
          <w:sz w:val="28"/>
          <w:szCs w:val="28"/>
        </w:rPr>
        <w:t xml:space="preserve"> </w:t>
      </w:r>
      <w:proofErr w:type="spellStart"/>
      <w:r w:rsidRPr="002C0984">
        <w:rPr>
          <w:sz w:val="28"/>
          <w:szCs w:val="28"/>
        </w:rPr>
        <w:t>автореф</w:t>
      </w:r>
      <w:proofErr w:type="spellEnd"/>
      <w:r w:rsidRPr="002C0984">
        <w:rPr>
          <w:sz w:val="28"/>
          <w:szCs w:val="28"/>
        </w:rPr>
        <w:t xml:space="preserve">. </w:t>
      </w:r>
      <w:proofErr w:type="spellStart"/>
      <w:r w:rsidRPr="002C0984">
        <w:rPr>
          <w:sz w:val="28"/>
          <w:szCs w:val="28"/>
        </w:rPr>
        <w:t>дис</w:t>
      </w:r>
      <w:proofErr w:type="spellEnd"/>
      <w:r w:rsidRPr="002C0984">
        <w:rPr>
          <w:sz w:val="28"/>
          <w:szCs w:val="28"/>
        </w:rPr>
        <w:t>. … док. психол. наук / Величковский Борис Борисович. Москва, 2017. 44 с.</w:t>
      </w:r>
    </w:p>
    <w:p w14:paraId="20EDF964" w14:textId="77777777" w:rsidR="002C0984" w:rsidRPr="002C0984" w:rsidRDefault="002C0984" w:rsidP="002C0984">
      <w:pPr>
        <w:spacing w:after="0"/>
        <w:ind w:firstLine="709"/>
        <w:jc w:val="both"/>
        <w:rPr>
          <w:sz w:val="28"/>
          <w:szCs w:val="28"/>
        </w:rPr>
      </w:pPr>
      <w:r w:rsidRPr="002C0984">
        <w:rPr>
          <w:b/>
          <w:sz w:val="28"/>
          <w:szCs w:val="28"/>
        </w:rPr>
        <w:t>Многочастные монографические ресурсы</w:t>
      </w:r>
    </w:p>
    <w:p w14:paraId="64852BEC" w14:textId="77777777" w:rsidR="002C0984" w:rsidRPr="002C0984" w:rsidRDefault="002C0984" w:rsidP="002C0984">
      <w:pPr>
        <w:spacing w:after="0"/>
        <w:ind w:firstLine="709"/>
        <w:jc w:val="both"/>
        <w:rPr>
          <w:sz w:val="28"/>
          <w:szCs w:val="28"/>
        </w:rPr>
      </w:pPr>
      <w:r w:rsidRPr="002C0984">
        <w:rPr>
          <w:i/>
          <w:iCs/>
          <w:sz w:val="28"/>
          <w:szCs w:val="28"/>
        </w:rPr>
        <w:t>Издание в целом</w:t>
      </w:r>
    </w:p>
    <w:p w14:paraId="63F2D838" w14:textId="77777777" w:rsidR="002C0984" w:rsidRPr="002C0984" w:rsidRDefault="002C0984" w:rsidP="002C0984">
      <w:pPr>
        <w:spacing w:after="0"/>
        <w:ind w:firstLine="709"/>
        <w:jc w:val="both"/>
        <w:rPr>
          <w:sz w:val="28"/>
          <w:szCs w:val="28"/>
        </w:rPr>
      </w:pPr>
      <w:r w:rsidRPr="002C0984">
        <w:rPr>
          <w:sz w:val="28"/>
          <w:szCs w:val="28"/>
        </w:rPr>
        <w:t xml:space="preserve">Голсуорси Д. Сага о </w:t>
      </w:r>
      <w:proofErr w:type="gramStart"/>
      <w:r w:rsidRPr="002C0984">
        <w:rPr>
          <w:sz w:val="28"/>
          <w:szCs w:val="28"/>
        </w:rPr>
        <w:t>Форсайтах :</w:t>
      </w:r>
      <w:proofErr w:type="gramEnd"/>
      <w:r w:rsidRPr="002C0984">
        <w:rPr>
          <w:sz w:val="28"/>
          <w:szCs w:val="28"/>
        </w:rPr>
        <w:t xml:space="preserve"> [в 2 томах] / Джон Голсуорси ; перевод с английского М. </w:t>
      </w:r>
      <w:proofErr w:type="spellStart"/>
      <w:r w:rsidRPr="002C0984">
        <w:rPr>
          <w:sz w:val="28"/>
          <w:szCs w:val="28"/>
        </w:rPr>
        <w:t>Лорие</w:t>
      </w:r>
      <w:proofErr w:type="spellEnd"/>
      <w:r w:rsidRPr="002C0984">
        <w:rPr>
          <w:sz w:val="28"/>
          <w:szCs w:val="28"/>
        </w:rPr>
        <w:t xml:space="preserve"> [и др.]. </w:t>
      </w:r>
      <w:proofErr w:type="gramStart"/>
      <w:r w:rsidRPr="002C0984">
        <w:rPr>
          <w:sz w:val="28"/>
          <w:szCs w:val="28"/>
        </w:rPr>
        <w:t>Москва :</w:t>
      </w:r>
      <w:proofErr w:type="gramEnd"/>
      <w:r w:rsidRPr="002C0984">
        <w:rPr>
          <w:sz w:val="28"/>
          <w:szCs w:val="28"/>
        </w:rPr>
        <w:t xml:space="preserve"> Время, 2017. 2 т. </w:t>
      </w:r>
    </w:p>
    <w:p w14:paraId="765DD43A" w14:textId="77777777" w:rsidR="002C0984" w:rsidRPr="002C0984" w:rsidRDefault="002C0984" w:rsidP="002C0984">
      <w:pPr>
        <w:spacing w:after="0"/>
        <w:ind w:firstLine="709"/>
        <w:jc w:val="both"/>
        <w:rPr>
          <w:sz w:val="28"/>
          <w:szCs w:val="28"/>
        </w:rPr>
      </w:pPr>
      <w:r w:rsidRPr="002C0984">
        <w:rPr>
          <w:i/>
          <w:iCs/>
          <w:sz w:val="28"/>
          <w:szCs w:val="28"/>
        </w:rPr>
        <w:t>Отдельный том</w:t>
      </w:r>
    </w:p>
    <w:p w14:paraId="08A3A6E4" w14:textId="77777777" w:rsidR="002C0984" w:rsidRPr="002C0984" w:rsidRDefault="002C0984" w:rsidP="002C0984">
      <w:pPr>
        <w:spacing w:after="0"/>
        <w:ind w:firstLine="709"/>
        <w:jc w:val="both"/>
        <w:rPr>
          <w:sz w:val="28"/>
          <w:szCs w:val="28"/>
        </w:rPr>
      </w:pPr>
      <w:r w:rsidRPr="002C0984">
        <w:rPr>
          <w:sz w:val="28"/>
          <w:szCs w:val="28"/>
        </w:rPr>
        <w:t xml:space="preserve">Жукова Н. С. Инженерные системы и сооружения. Учебное пособие. В 3 частях. Часть 1. Отопление и вентиляция / Н. С. Жукова, В. Н. Азаров. </w:t>
      </w:r>
      <w:proofErr w:type="gramStart"/>
      <w:r w:rsidRPr="002C0984">
        <w:rPr>
          <w:sz w:val="28"/>
          <w:szCs w:val="28"/>
        </w:rPr>
        <w:t>Волгоград :</w:t>
      </w:r>
      <w:proofErr w:type="gramEnd"/>
      <w:r w:rsidRPr="002C0984">
        <w:rPr>
          <w:sz w:val="28"/>
          <w:szCs w:val="28"/>
        </w:rPr>
        <w:t xml:space="preserve"> </w:t>
      </w:r>
      <w:proofErr w:type="spellStart"/>
      <w:r w:rsidRPr="002C0984">
        <w:rPr>
          <w:sz w:val="28"/>
          <w:szCs w:val="28"/>
        </w:rPr>
        <w:t>ВолгГТУ</w:t>
      </w:r>
      <w:proofErr w:type="spellEnd"/>
      <w:r w:rsidRPr="002C0984">
        <w:rPr>
          <w:sz w:val="28"/>
          <w:szCs w:val="28"/>
        </w:rPr>
        <w:t>, 2017. 89 с.</w:t>
      </w:r>
    </w:p>
    <w:p w14:paraId="09462903" w14:textId="77777777" w:rsidR="002C0984" w:rsidRPr="002C0984" w:rsidRDefault="002C0984" w:rsidP="002C0984">
      <w:pPr>
        <w:spacing w:after="0"/>
        <w:ind w:firstLine="709"/>
        <w:jc w:val="both"/>
        <w:rPr>
          <w:sz w:val="28"/>
          <w:szCs w:val="28"/>
        </w:rPr>
      </w:pPr>
      <w:r w:rsidRPr="002C0984">
        <w:rPr>
          <w:b/>
          <w:bCs/>
          <w:sz w:val="28"/>
          <w:szCs w:val="28"/>
        </w:rPr>
        <w:t>Сериальные ресурсы</w:t>
      </w:r>
    </w:p>
    <w:p w14:paraId="63A003B2" w14:textId="77777777" w:rsidR="002C0984" w:rsidRPr="002C0984" w:rsidRDefault="002C0984" w:rsidP="002C0984">
      <w:pPr>
        <w:spacing w:after="0"/>
        <w:ind w:firstLine="709"/>
        <w:jc w:val="both"/>
        <w:rPr>
          <w:sz w:val="28"/>
          <w:szCs w:val="28"/>
        </w:rPr>
      </w:pPr>
      <w:r w:rsidRPr="002C0984">
        <w:rPr>
          <w:i/>
          <w:iCs/>
          <w:sz w:val="28"/>
          <w:szCs w:val="28"/>
        </w:rPr>
        <w:t>Газеты</w:t>
      </w:r>
    </w:p>
    <w:p w14:paraId="0CBAB8EE" w14:textId="77777777" w:rsidR="002C0984" w:rsidRPr="002C0984" w:rsidRDefault="002C0984" w:rsidP="002C0984">
      <w:pPr>
        <w:spacing w:after="0"/>
        <w:ind w:firstLine="709"/>
        <w:jc w:val="both"/>
        <w:rPr>
          <w:sz w:val="28"/>
          <w:szCs w:val="28"/>
        </w:rPr>
      </w:pPr>
      <w:r w:rsidRPr="002C0984">
        <w:rPr>
          <w:bCs/>
          <w:sz w:val="28"/>
          <w:szCs w:val="28"/>
        </w:rPr>
        <w:t xml:space="preserve">Беспартийная </w:t>
      </w:r>
      <w:proofErr w:type="gramStart"/>
      <w:r w:rsidRPr="002C0984">
        <w:rPr>
          <w:bCs/>
          <w:sz w:val="28"/>
          <w:szCs w:val="28"/>
        </w:rPr>
        <w:t>газета</w:t>
      </w:r>
      <w:r w:rsidRPr="002C0984">
        <w:rPr>
          <w:sz w:val="28"/>
          <w:szCs w:val="28"/>
        </w:rPr>
        <w:t> :</w:t>
      </w:r>
      <w:proofErr w:type="gramEnd"/>
      <w:r w:rsidRPr="002C0984">
        <w:rPr>
          <w:sz w:val="28"/>
          <w:szCs w:val="28"/>
        </w:rPr>
        <w:t xml:space="preserve"> костромская областная общественно-политическая газета. 2014, янв. 2014.</w:t>
      </w:r>
    </w:p>
    <w:p w14:paraId="72554033" w14:textId="77777777" w:rsidR="002C0984" w:rsidRPr="002C0984" w:rsidRDefault="002C0984" w:rsidP="002C0984">
      <w:pPr>
        <w:spacing w:after="0"/>
        <w:ind w:firstLine="709"/>
        <w:jc w:val="both"/>
        <w:rPr>
          <w:sz w:val="28"/>
          <w:szCs w:val="28"/>
        </w:rPr>
      </w:pPr>
      <w:bookmarkStart w:id="5" w:name="_Hlk158752142"/>
      <w:r w:rsidRPr="002C0984">
        <w:rPr>
          <w:i/>
          <w:iCs/>
          <w:sz w:val="28"/>
          <w:szCs w:val="28"/>
        </w:rPr>
        <w:t>Журналы (печатный и электронный)</w:t>
      </w:r>
    </w:p>
    <w:p w14:paraId="4B8CD824" w14:textId="77777777" w:rsidR="002C0984" w:rsidRPr="002C0984" w:rsidRDefault="002C0984" w:rsidP="002C0984">
      <w:pPr>
        <w:spacing w:after="0"/>
        <w:ind w:firstLine="709"/>
        <w:jc w:val="both"/>
        <w:rPr>
          <w:sz w:val="28"/>
          <w:szCs w:val="28"/>
        </w:rPr>
      </w:pPr>
      <w:r w:rsidRPr="002C0984">
        <w:rPr>
          <w:bCs/>
          <w:sz w:val="28"/>
          <w:szCs w:val="28"/>
        </w:rPr>
        <w:t xml:space="preserve">Агротехника и </w:t>
      </w:r>
      <w:proofErr w:type="gramStart"/>
      <w:r w:rsidRPr="002C0984">
        <w:rPr>
          <w:bCs/>
          <w:sz w:val="28"/>
          <w:szCs w:val="28"/>
        </w:rPr>
        <w:t>энергообеспечение</w:t>
      </w:r>
      <w:r w:rsidRPr="002C0984">
        <w:rPr>
          <w:sz w:val="28"/>
          <w:szCs w:val="28"/>
        </w:rPr>
        <w:t> :</w:t>
      </w:r>
      <w:proofErr w:type="gramEnd"/>
      <w:r w:rsidRPr="002C0984">
        <w:rPr>
          <w:sz w:val="28"/>
          <w:szCs w:val="28"/>
        </w:rPr>
        <w:t xml:space="preserve"> научно-практический журнал. 2014. № 1. 183 с.</w:t>
      </w:r>
    </w:p>
    <w:p w14:paraId="754CC167" w14:textId="77777777" w:rsidR="002C0984" w:rsidRPr="002C0984" w:rsidRDefault="002C0984" w:rsidP="002C0984">
      <w:pPr>
        <w:spacing w:after="0"/>
        <w:ind w:firstLine="709"/>
        <w:jc w:val="both"/>
        <w:rPr>
          <w:sz w:val="28"/>
          <w:szCs w:val="28"/>
        </w:rPr>
      </w:pPr>
      <w:r w:rsidRPr="002C0984">
        <w:rPr>
          <w:bCs/>
          <w:sz w:val="28"/>
          <w:szCs w:val="28"/>
        </w:rPr>
        <w:t xml:space="preserve">Медиа. Информация. </w:t>
      </w:r>
      <w:proofErr w:type="gramStart"/>
      <w:r w:rsidRPr="002C0984">
        <w:rPr>
          <w:bCs/>
          <w:sz w:val="28"/>
          <w:szCs w:val="28"/>
        </w:rPr>
        <w:t>Коммуникация :</w:t>
      </w:r>
      <w:proofErr w:type="gramEnd"/>
      <w:r w:rsidRPr="002C0984">
        <w:rPr>
          <w:bCs/>
          <w:sz w:val="28"/>
          <w:szCs w:val="28"/>
        </w:rPr>
        <w:t xml:space="preserve"> МИК : международный электронный научно-образовательный журнал. 2014. № 1. </w:t>
      </w:r>
      <w:r w:rsidRPr="002C0984">
        <w:rPr>
          <w:sz w:val="28"/>
          <w:szCs w:val="28"/>
          <w:lang w:val="en-US"/>
        </w:rPr>
        <w:t>URL</w:t>
      </w:r>
      <w:r w:rsidRPr="002C0984">
        <w:rPr>
          <w:sz w:val="28"/>
          <w:szCs w:val="28"/>
        </w:rPr>
        <w:t>:</w:t>
      </w:r>
      <w:r w:rsidRPr="002C0984">
        <w:rPr>
          <w:bCs/>
          <w:sz w:val="28"/>
          <w:szCs w:val="28"/>
        </w:rPr>
        <w:t xml:space="preserve"> </w:t>
      </w:r>
      <w:hyperlink r:id="rId18" w:history="1">
        <w:r w:rsidRPr="002C0984">
          <w:rPr>
            <w:rStyle w:val="a4"/>
            <w:bCs/>
            <w:sz w:val="28"/>
            <w:szCs w:val="28"/>
          </w:rPr>
          <w:t>http://mic.org.ru/index.php</w:t>
        </w:r>
      </w:hyperlink>
      <w:r w:rsidRPr="002C0984">
        <w:rPr>
          <w:sz w:val="28"/>
          <w:szCs w:val="28"/>
        </w:rPr>
        <w:t xml:space="preserve"> (дата обращения: 02.10.2014).</w:t>
      </w:r>
    </w:p>
    <w:bookmarkEnd w:id="5"/>
    <w:p w14:paraId="1CA494F1" w14:textId="77777777" w:rsidR="002C0984" w:rsidRPr="002C0984" w:rsidRDefault="002C0984" w:rsidP="002C0984">
      <w:pPr>
        <w:spacing w:after="0"/>
        <w:ind w:firstLine="709"/>
        <w:jc w:val="both"/>
        <w:rPr>
          <w:sz w:val="28"/>
          <w:szCs w:val="28"/>
        </w:rPr>
      </w:pPr>
      <w:proofErr w:type="spellStart"/>
      <w:r w:rsidRPr="002C0984">
        <w:rPr>
          <w:b/>
          <w:bCs/>
          <w:sz w:val="28"/>
          <w:szCs w:val="28"/>
        </w:rPr>
        <w:t>Изоиздания</w:t>
      </w:r>
      <w:proofErr w:type="spellEnd"/>
    </w:p>
    <w:p w14:paraId="70F2933A" w14:textId="77777777" w:rsidR="002C0984" w:rsidRPr="002C0984" w:rsidRDefault="002C0984" w:rsidP="002C0984">
      <w:pPr>
        <w:spacing w:after="0"/>
        <w:ind w:firstLine="709"/>
        <w:jc w:val="both"/>
        <w:rPr>
          <w:sz w:val="28"/>
          <w:szCs w:val="28"/>
        </w:rPr>
      </w:pPr>
      <w:r w:rsidRPr="002C0984">
        <w:rPr>
          <w:bCs/>
          <w:sz w:val="28"/>
          <w:szCs w:val="28"/>
        </w:rPr>
        <w:t>Кустодиев Б. М.</w:t>
      </w:r>
      <w:r w:rsidRPr="002C0984">
        <w:rPr>
          <w:sz w:val="28"/>
          <w:szCs w:val="28"/>
        </w:rPr>
        <w:t xml:space="preserve"> Портрет Ирины </w:t>
      </w:r>
      <w:proofErr w:type="spellStart"/>
      <w:r w:rsidRPr="002C0984">
        <w:rPr>
          <w:sz w:val="28"/>
          <w:szCs w:val="28"/>
        </w:rPr>
        <w:t>Кустодиевой</w:t>
      </w:r>
      <w:proofErr w:type="spellEnd"/>
      <w:r w:rsidRPr="002C0984">
        <w:rPr>
          <w:sz w:val="28"/>
          <w:szCs w:val="28"/>
        </w:rPr>
        <w:t xml:space="preserve"> с собакой </w:t>
      </w:r>
      <w:proofErr w:type="spellStart"/>
      <w:r w:rsidRPr="002C0984">
        <w:rPr>
          <w:sz w:val="28"/>
          <w:szCs w:val="28"/>
        </w:rPr>
        <w:t>Шумкой</w:t>
      </w:r>
      <w:proofErr w:type="spellEnd"/>
      <w:r w:rsidRPr="002C0984">
        <w:rPr>
          <w:sz w:val="28"/>
          <w:szCs w:val="28"/>
        </w:rPr>
        <w:t xml:space="preserve">, </w:t>
      </w:r>
      <w:proofErr w:type="gramStart"/>
      <w:r w:rsidRPr="002C0984">
        <w:rPr>
          <w:sz w:val="28"/>
          <w:szCs w:val="28"/>
        </w:rPr>
        <w:t>1907 :</w:t>
      </w:r>
      <w:proofErr w:type="gramEnd"/>
      <w:r w:rsidRPr="002C0984">
        <w:rPr>
          <w:sz w:val="28"/>
          <w:szCs w:val="28"/>
        </w:rPr>
        <w:t xml:space="preserve"> холст, масло. </w:t>
      </w:r>
      <w:proofErr w:type="gramStart"/>
      <w:r w:rsidRPr="002C0984">
        <w:rPr>
          <w:sz w:val="28"/>
          <w:szCs w:val="28"/>
        </w:rPr>
        <w:t>Самара :</w:t>
      </w:r>
      <w:proofErr w:type="gramEnd"/>
      <w:r w:rsidRPr="002C0984">
        <w:rPr>
          <w:sz w:val="28"/>
          <w:szCs w:val="28"/>
        </w:rPr>
        <w:t xml:space="preserve"> Агни, 2001. </w:t>
      </w:r>
      <w:proofErr w:type="gramStart"/>
      <w:r w:rsidRPr="002C0984">
        <w:rPr>
          <w:sz w:val="28"/>
          <w:szCs w:val="28"/>
        </w:rPr>
        <w:t>Изображение :</w:t>
      </w:r>
      <w:proofErr w:type="gramEnd"/>
      <w:r w:rsidRPr="002C0984">
        <w:rPr>
          <w:sz w:val="28"/>
          <w:szCs w:val="28"/>
        </w:rPr>
        <w:t xml:space="preserve"> непосредственное.</w:t>
      </w:r>
    </w:p>
    <w:p w14:paraId="25070252" w14:textId="77777777" w:rsidR="002C0984" w:rsidRPr="002C0984" w:rsidRDefault="002C0984" w:rsidP="002C0984">
      <w:pPr>
        <w:spacing w:after="0"/>
        <w:ind w:firstLine="709"/>
        <w:jc w:val="both"/>
        <w:rPr>
          <w:sz w:val="28"/>
          <w:szCs w:val="28"/>
        </w:rPr>
      </w:pPr>
      <w:r w:rsidRPr="002C0984">
        <w:rPr>
          <w:b/>
          <w:bCs/>
          <w:sz w:val="28"/>
          <w:szCs w:val="28"/>
        </w:rPr>
        <w:t>Нотные издания</w:t>
      </w:r>
    </w:p>
    <w:p w14:paraId="18F0CD26" w14:textId="77777777" w:rsidR="002C0984" w:rsidRPr="002C0984" w:rsidRDefault="002C0984" w:rsidP="002C0984">
      <w:pPr>
        <w:spacing w:after="0"/>
        <w:ind w:firstLine="709"/>
        <w:jc w:val="both"/>
        <w:rPr>
          <w:sz w:val="28"/>
          <w:szCs w:val="28"/>
        </w:rPr>
      </w:pPr>
      <w:r w:rsidRPr="002C0984">
        <w:rPr>
          <w:sz w:val="28"/>
          <w:szCs w:val="28"/>
        </w:rPr>
        <w:t xml:space="preserve">Журбин А. Б. </w:t>
      </w:r>
      <w:proofErr w:type="gramStart"/>
      <w:r w:rsidRPr="002C0984">
        <w:rPr>
          <w:sz w:val="28"/>
          <w:szCs w:val="28"/>
        </w:rPr>
        <w:t>Цветаева :</w:t>
      </w:r>
      <w:proofErr w:type="gramEnd"/>
      <w:r w:rsidRPr="002C0984">
        <w:rPr>
          <w:sz w:val="28"/>
          <w:szCs w:val="28"/>
        </w:rPr>
        <w:t xml:space="preserve"> три вокальных цикла на стихи Марины Цветаевой и Осипа Мандельштама : [в сопровождении фортепиано]. </w:t>
      </w:r>
      <w:proofErr w:type="gramStart"/>
      <w:r w:rsidRPr="002C0984">
        <w:rPr>
          <w:sz w:val="28"/>
          <w:szCs w:val="28"/>
        </w:rPr>
        <w:t>Москва :</w:t>
      </w:r>
      <w:proofErr w:type="gramEnd"/>
      <w:r w:rsidRPr="002C0984">
        <w:rPr>
          <w:sz w:val="28"/>
          <w:szCs w:val="28"/>
        </w:rPr>
        <w:t xml:space="preserve"> Композитор, 2017. 140 с. Музыка (знаковая</w:t>
      </w:r>
      <w:proofErr w:type="gramStart"/>
      <w:r w:rsidRPr="002C0984">
        <w:rPr>
          <w:sz w:val="28"/>
          <w:szCs w:val="28"/>
        </w:rPr>
        <w:t>) :</w:t>
      </w:r>
      <w:proofErr w:type="gramEnd"/>
      <w:r w:rsidRPr="002C0984">
        <w:rPr>
          <w:sz w:val="28"/>
          <w:szCs w:val="28"/>
        </w:rPr>
        <w:t xml:space="preserve"> непосредственная.</w:t>
      </w:r>
    </w:p>
    <w:p w14:paraId="68FAD79C" w14:textId="77777777" w:rsidR="002C0984" w:rsidRPr="002C0984" w:rsidRDefault="002C0984" w:rsidP="002C0984">
      <w:pPr>
        <w:spacing w:after="0"/>
        <w:ind w:firstLine="709"/>
        <w:jc w:val="both"/>
        <w:rPr>
          <w:sz w:val="28"/>
          <w:szCs w:val="28"/>
        </w:rPr>
      </w:pPr>
      <w:r w:rsidRPr="002C0984">
        <w:rPr>
          <w:b/>
          <w:bCs/>
          <w:sz w:val="28"/>
          <w:szCs w:val="28"/>
        </w:rPr>
        <w:t>Картографические издания</w:t>
      </w:r>
    </w:p>
    <w:p w14:paraId="7A2E6D56" w14:textId="77777777" w:rsidR="002C0984" w:rsidRPr="002C0984" w:rsidRDefault="002C0984" w:rsidP="002C0984">
      <w:pPr>
        <w:spacing w:after="0"/>
        <w:ind w:firstLine="709"/>
        <w:jc w:val="both"/>
        <w:rPr>
          <w:sz w:val="28"/>
          <w:szCs w:val="28"/>
        </w:rPr>
      </w:pPr>
      <w:r w:rsidRPr="002C0984">
        <w:rPr>
          <w:bCs/>
          <w:sz w:val="28"/>
          <w:szCs w:val="28"/>
        </w:rPr>
        <w:t xml:space="preserve">Атлас мира. </w:t>
      </w:r>
      <w:proofErr w:type="gramStart"/>
      <w:r w:rsidRPr="002C0984">
        <w:rPr>
          <w:bCs/>
          <w:sz w:val="28"/>
          <w:szCs w:val="28"/>
        </w:rPr>
        <w:t>Москва :</w:t>
      </w:r>
      <w:proofErr w:type="gramEnd"/>
      <w:r w:rsidRPr="002C0984">
        <w:rPr>
          <w:bCs/>
          <w:sz w:val="28"/>
          <w:szCs w:val="28"/>
        </w:rPr>
        <w:t xml:space="preserve"> АСТ, 2016. 1 </w:t>
      </w:r>
      <w:proofErr w:type="spellStart"/>
      <w:r w:rsidRPr="002C0984">
        <w:rPr>
          <w:bCs/>
          <w:sz w:val="28"/>
          <w:szCs w:val="28"/>
        </w:rPr>
        <w:t>атл</w:t>
      </w:r>
      <w:proofErr w:type="spellEnd"/>
      <w:r w:rsidRPr="002C0984">
        <w:rPr>
          <w:bCs/>
          <w:sz w:val="28"/>
          <w:szCs w:val="28"/>
        </w:rPr>
        <w:t>. (224 с.). Изображение (картографическое</w:t>
      </w:r>
      <w:proofErr w:type="gramStart"/>
      <w:r w:rsidRPr="002C0984">
        <w:rPr>
          <w:bCs/>
          <w:sz w:val="28"/>
          <w:szCs w:val="28"/>
        </w:rPr>
        <w:t>) :</w:t>
      </w:r>
      <w:proofErr w:type="gramEnd"/>
      <w:r w:rsidRPr="002C0984">
        <w:rPr>
          <w:bCs/>
          <w:sz w:val="28"/>
          <w:szCs w:val="28"/>
        </w:rPr>
        <w:t xml:space="preserve"> непосредственное.</w:t>
      </w:r>
    </w:p>
    <w:p w14:paraId="62256B22" w14:textId="77777777" w:rsidR="002C0984" w:rsidRPr="002C0984" w:rsidRDefault="002C0984" w:rsidP="002C0984">
      <w:pPr>
        <w:spacing w:after="0"/>
        <w:ind w:firstLine="709"/>
        <w:jc w:val="both"/>
        <w:rPr>
          <w:sz w:val="28"/>
          <w:szCs w:val="28"/>
        </w:rPr>
      </w:pPr>
      <w:r w:rsidRPr="002C0984">
        <w:rPr>
          <w:bCs/>
          <w:sz w:val="28"/>
          <w:szCs w:val="28"/>
        </w:rPr>
        <w:t xml:space="preserve">Физическая карта </w:t>
      </w:r>
      <w:proofErr w:type="gramStart"/>
      <w:r w:rsidRPr="002C0984">
        <w:rPr>
          <w:bCs/>
          <w:sz w:val="28"/>
          <w:szCs w:val="28"/>
        </w:rPr>
        <w:t>мира :</w:t>
      </w:r>
      <w:proofErr w:type="gramEnd"/>
      <w:r w:rsidRPr="002C0984">
        <w:rPr>
          <w:bCs/>
          <w:sz w:val="28"/>
          <w:szCs w:val="28"/>
        </w:rPr>
        <w:t xml:space="preserve"> западное полушарие, восточное полушарие. </w:t>
      </w:r>
      <w:proofErr w:type="gramStart"/>
      <w:r w:rsidRPr="002C0984">
        <w:rPr>
          <w:bCs/>
          <w:sz w:val="28"/>
          <w:szCs w:val="28"/>
        </w:rPr>
        <w:t>Москва :</w:t>
      </w:r>
      <w:proofErr w:type="gramEnd"/>
      <w:r w:rsidRPr="002C0984">
        <w:rPr>
          <w:bCs/>
          <w:sz w:val="28"/>
          <w:szCs w:val="28"/>
        </w:rPr>
        <w:t xml:space="preserve"> РУЗ К</w:t>
      </w:r>
      <w:r w:rsidRPr="002C0984">
        <w:rPr>
          <w:bCs/>
          <w:sz w:val="28"/>
          <w:szCs w:val="28"/>
          <w:vertAlign w:val="superscript"/>
        </w:rPr>
        <w:t>о</w:t>
      </w:r>
      <w:r w:rsidRPr="002C0984">
        <w:rPr>
          <w:bCs/>
          <w:sz w:val="28"/>
          <w:szCs w:val="28"/>
        </w:rPr>
        <w:t>, 2016. 1 к. Изображение (картографическое</w:t>
      </w:r>
      <w:proofErr w:type="gramStart"/>
      <w:r w:rsidRPr="002C0984">
        <w:rPr>
          <w:bCs/>
          <w:sz w:val="28"/>
          <w:szCs w:val="28"/>
        </w:rPr>
        <w:t>) :</w:t>
      </w:r>
      <w:proofErr w:type="gramEnd"/>
      <w:r w:rsidRPr="002C0984">
        <w:rPr>
          <w:bCs/>
          <w:sz w:val="28"/>
          <w:szCs w:val="28"/>
        </w:rPr>
        <w:t xml:space="preserve"> непосредственное.</w:t>
      </w:r>
    </w:p>
    <w:p w14:paraId="508BF0F6" w14:textId="77777777" w:rsidR="002C0984" w:rsidRPr="002C0984" w:rsidRDefault="002C0984" w:rsidP="002C0984">
      <w:pPr>
        <w:spacing w:after="0"/>
        <w:ind w:firstLine="709"/>
        <w:jc w:val="both"/>
        <w:rPr>
          <w:sz w:val="28"/>
          <w:szCs w:val="28"/>
        </w:rPr>
      </w:pPr>
      <w:proofErr w:type="spellStart"/>
      <w:r w:rsidRPr="002C0984">
        <w:rPr>
          <w:b/>
          <w:sz w:val="28"/>
          <w:szCs w:val="28"/>
        </w:rPr>
        <w:t>Аудиоиздания</w:t>
      </w:r>
      <w:proofErr w:type="spellEnd"/>
    </w:p>
    <w:p w14:paraId="23A7DFA4" w14:textId="77777777" w:rsidR="002C0984" w:rsidRPr="002C0984" w:rsidRDefault="002C0984" w:rsidP="002C0984">
      <w:pPr>
        <w:spacing w:after="0"/>
        <w:ind w:firstLine="709"/>
        <w:jc w:val="both"/>
        <w:rPr>
          <w:sz w:val="28"/>
          <w:szCs w:val="28"/>
        </w:rPr>
      </w:pPr>
      <w:r w:rsidRPr="002C0984">
        <w:rPr>
          <w:sz w:val="28"/>
          <w:szCs w:val="28"/>
        </w:rPr>
        <w:t>Лермонтов М. Ю.</w:t>
      </w:r>
      <w:r w:rsidRPr="002C0984">
        <w:rPr>
          <w:bCs/>
          <w:sz w:val="28"/>
          <w:szCs w:val="28"/>
        </w:rPr>
        <w:t xml:space="preserve"> Герой нашего </w:t>
      </w:r>
      <w:proofErr w:type="gramStart"/>
      <w:r w:rsidRPr="002C0984">
        <w:rPr>
          <w:bCs/>
          <w:sz w:val="28"/>
          <w:szCs w:val="28"/>
        </w:rPr>
        <w:t>времени :</w:t>
      </w:r>
      <w:proofErr w:type="gramEnd"/>
      <w:r w:rsidRPr="002C0984">
        <w:rPr>
          <w:bCs/>
          <w:sz w:val="28"/>
          <w:szCs w:val="28"/>
        </w:rPr>
        <w:t xml:space="preserve"> роман : [аудиокнига] / М. Ю. Лермонтов ; читает И. Басов. </w:t>
      </w:r>
      <w:proofErr w:type="gramStart"/>
      <w:r w:rsidRPr="002C0984">
        <w:rPr>
          <w:bCs/>
          <w:sz w:val="28"/>
          <w:szCs w:val="28"/>
        </w:rPr>
        <w:t>Москва :</w:t>
      </w:r>
      <w:proofErr w:type="gramEnd"/>
      <w:r w:rsidRPr="002C0984">
        <w:rPr>
          <w:bCs/>
          <w:sz w:val="28"/>
          <w:szCs w:val="28"/>
        </w:rPr>
        <w:t xml:space="preserve"> Звуковая книга, 2007.</w:t>
      </w:r>
    </w:p>
    <w:p w14:paraId="7A3B5AFC" w14:textId="77777777" w:rsidR="002C0984" w:rsidRPr="002C0984" w:rsidRDefault="002C0984" w:rsidP="002C0984">
      <w:pPr>
        <w:spacing w:after="0"/>
        <w:ind w:firstLine="709"/>
        <w:jc w:val="both"/>
        <w:rPr>
          <w:sz w:val="28"/>
          <w:szCs w:val="28"/>
        </w:rPr>
      </w:pPr>
      <w:r w:rsidRPr="002C0984">
        <w:rPr>
          <w:bCs/>
          <w:sz w:val="28"/>
          <w:szCs w:val="28"/>
        </w:rPr>
        <w:t>«Аквариум», рок-группа</w:t>
      </w:r>
      <w:r w:rsidRPr="002C0984">
        <w:rPr>
          <w:sz w:val="28"/>
          <w:szCs w:val="28"/>
        </w:rPr>
        <w:t xml:space="preserve">. </w:t>
      </w:r>
      <w:proofErr w:type="gramStart"/>
      <w:r w:rsidRPr="002C0984">
        <w:rPr>
          <w:sz w:val="28"/>
          <w:szCs w:val="28"/>
        </w:rPr>
        <w:t>Москва :</w:t>
      </w:r>
      <w:proofErr w:type="gramEnd"/>
      <w:r w:rsidRPr="002C0984">
        <w:rPr>
          <w:sz w:val="28"/>
          <w:szCs w:val="28"/>
        </w:rPr>
        <w:t xml:space="preserve"> Мистерия звука, 2011. 1 </w:t>
      </w:r>
      <w:r w:rsidRPr="002C0984">
        <w:rPr>
          <w:sz w:val="28"/>
          <w:szCs w:val="28"/>
          <w:lang w:val="en-US"/>
        </w:rPr>
        <w:t>CD</w:t>
      </w:r>
      <w:r w:rsidRPr="002C0984">
        <w:rPr>
          <w:sz w:val="28"/>
          <w:szCs w:val="28"/>
        </w:rPr>
        <w:t xml:space="preserve">. </w:t>
      </w:r>
      <w:proofErr w:type="gramStart"/>
      <w:r w:rsidRPr="002C0984">
        <w:rPr>
          <w:sz w:val="28"/>
          <w:szCs w:val="28"/>
        </w:rPr>
        <w:t>Музыка :</w:t>
      </w:r>
      <w:proofErr w:type="gramEnd"/>
      <w:r w:rsidRPr="002C0984">
        <w:rPr>
          <w:sz w:val="28"/>
          <w:szCs w:val="28"/>
        </w:rPr>
        <w:t xml:space="preserve"> аудио.</w:t>
      </w:r>
    </w:p>
    <w:p w14:paraId="521E6F88" w14:textId="77777777" w:rsidR="002C0984" w:rsidRPr="002C0984" w:rsidRDefault="002C0984" w:rsidP="002C0984">
      <w:pPr>
        <w:spacing w:after="0"/>
        <w:ind w:firstLine="709"/>
        <w:jc w:val="both"/>
        <w:rPr>
          <w:sz w:val="28"/>
          <w:szCs w:val="28"/>
        </w:rPr>
      </w:pPr>
      <w:r w:rsidRPr="002C0984">
        <w:rPr>
          <w:b/>
          <w:bCs/>
          <w:sz w:val="28"/>
          <w:szCs w:val="28"/>
        </w:rPr>
        <w:lastRenderedPageBreak/>
        <w:t>Видео-издания</w:t>
      </w:r>
    </w:p>
    <w:p w14:paraId="74A98327" w14:textId="77777777" w:rsidR="002C0984" w:rsidRPr="002C0984" w:rsidRDefault="002C0984" w:rsidP="002C0984">
      <w:pPr>
        <w:spacing w:after="0"/>
        <w:ind w:firstLine="709"/>
        <w:jc w:val="both"/>
        <w:rPr>
          <w:sz w:val="28"/>
          <w:szCs w:val="28"/>
        </w:rPr>
      </w:pPr>
      <w:r w:rsidRPr="002C0984">
        <w:rPr>
          <w:sz w:val="28"/>
          <w:szCs w:val="28"/>
        </w:rPr>
        <w:t xml:space="preserve">Иваново </w:t>
      </w:r>
      <w:proofErr w:type="gramStart"/>
      <w:r w:rsidRPr="002C0984">
        <w:rPr>
          <w:sz w:val="28"/>
          <w:szCs w:val="28"/>
        </w:rPr>
        <w:t>детство :</w:t>
      </w:r>
      <w:proofErr w:type="gramEnd"/>
      <w:r w:rsidRPr="002C0984">
        <w:rPr>
          <w:sz w:val="28"/>
          <w:szCs w:val="28"/>
        </w:rPr>
        <w:t xml:space="preserve"> художественный фильм по мотивам рассказа В. Богомолова «Иван». </w:t>
      </w:r>
      <w:proofErr w:type="gramStart"/>
      <w:r w:rsidRPr="002C0984">
        <w:rPr>
          <w:sz w:val="28"/>
          <w:szCs w:val="28"/>
        </w:rPr>
        <w:t>Москва :</w:t>
      </w:r>
      <w:proofErr w:type="gramEnd"/>
      <w:r w:rsidRPr="002C0984">
        <w:rPr>
          <w:sz w:val="28"/>
          <w:szCs w:val="28"/>
        </w:rPr>
        <w:t xml:space="preserve"> </w:t>
      </w:r>
      <w:proofErr w:type="spellStart"/>
      <w:r w:rsidRPr="002C0984">
        <w:rPr>
          <w:sz w:val="28"/>
          <w:szCs w:val="28"/>
        </w:rPr>
        <w:t>Киновидеообъединение</w:t>
      </w:r>
      <w:proofErr w:type="spellEnd"/>
      <w:r w:rsidRPr="002C0984">
        <w:rPr>
          <w:sz w:val="28"/>
          <w:szCs w:val="28"/>
        </w:rPr>
        <w:t xml:space="preserve"> «Крупный план», 2007. </w:t>
      </w:r>
      <w:proofErr w:type="gramStart"/>
      <w:r w:rsidRPr="002C0984">
        <w:rPr>
          <w:sz w:val="28"/>
          <w:szCs w:val="28"/>
        </w:rPr>
        <w:t>Изображение :</w:t>
      </w:r>
      <w:proofErr w:type="gramEnd"/>
      <w:r w:rsidRPr="002C0984">
        <w:rPr>
          <w:sz w:val="28"/>
          <w:szCs w:val="28"/>
        </w:rPr>
        <w:t xml:space="preserve"> видео.</w:t>
      </w:r>
    </w:p>
    <w:p w14:paraId="26196BB3" w14:textId="77777777" w:rsidR="002C0984" w:rsidRPr="002C0984" w:rsidRDefault="002C0984" w:rsidP="002C0984">
      <w:pPr>
        <w:spacing w:after="0"/>
        <w:ind w:firstLine="709"/>
        <w:jc w:val="both"/>
        <w:rPr>
          <w:sz w:val="28"/>
          <w:szCs w:val="28"/>
        </w:rPr>
      </w:pPr>
      <w:r w:rsidRPr="002C0984">
        <w:rPr>
          <w:sz w:val="28"/>
          <w:szCs w:val="28"/>
        </w:rPr>
        <w:t xml:space="preserve">Планета обезьян. </w:t>
      </w:r>
      <w:proofErr w:type="gramStart"/>
      <w:r w:rsidRPr="002C0984">
        <w:rPr>
          <w:sz w:val="28"/>
          <w:szCs w:val="28"/>
        </w:rPr>
        <w:t>Война :</w:t>
      </w:r>
      <w:proofErr w:type="gramEnd"/>
      <w:r w:rsidRPr="002C0984">
        <w:rPr>
          <w:sz w:val="28"/>
          <w:szCs w:val="28"/>
        </w:rPr>
        <w:t xml:space="preserve"> научно-</w:t>
      </w:r>
      <w:proofErr w:type="spellStart"/>
      <w:r w:rsidRPr="002C0984">
        <w:rPr>
          <w:sz w:val="28"/>
          <w:szCs w:val="28"/>
        </w:rPr>
        <w:t>фантастичекий</w:t>
      </w:r>
      <w:proofErr w:type="spellEnd"/>
      <w:r w:rsidRPr="002C0984">
        <w:rPr>
          <w:sz w:val="28"/>
          <w:szCs w:val="28"/>
        </w:rPr>
        <w:t xml:space="preserve"> художественный фильм. </w:t>
      </w:r>
      <w:proofErr w:type="gramStart"/>
      <w:r w:rsidRPr="002C0984">
        <w:rPr>
          <w:sz w:val="28"/>
          <w:szCs w:val="28"/>
        </w:rPr>
        <w:t>Москва :</w:t>
      </w:r>
      <w:proofErr w:type="gramEnd"/>
      <w:r w:rsidRPr="002C0984">
        <w:rPr>
          <w:sz w:val="28"/>
          <w:szCs w:val="28"/>
        </w:rPr>
        <w:t xml:space="preserve"> НД Плэй, 2018. </w:t>
      </w:r>
      <w:proofErr w:type="gramStart"/>
      <w:r w:rsidRPr="002C0984">
        <w:rPr>
          <w:sz w:val="28"/>
          <w:szCs w:val="28"/>
        </w:rPr>
        <w:t>Изображение :</w:t>
      </w:r>
      <w:proofErr w:type="gramEnd"/>
      <w:r w:rsidRPr="002C0984">
        <w:rPr>
          <w:sz w:val="28"/>
          <w:szCs w:val="28"/>
        </w:rPr>
        <w:t xml:space="preserve"> видео.</w:t>
      </w:r>
    </w:p>
    <w:p w14:paraId="384587AC" w14:textId="77777777" w:rsidR="002C0984" w:rsidRPr="002C0984" w:rsidRDefault="002C0984" w:rsidP="002C0984">
      <w:pPr>
        <w:spacing w:after="0"/>
        <w:ind w:firstLine="709"/>
        <w:jc w:val="both"/>
        <w:rPr>
          <w:sz w:val="28"/>
          <w:szCs w:val="28"/>
        </w:rPr>
      </w:pPr>
      <w:r w:rsidRPr="002C0984">
        <w:rPr>
          <w:b/>
          <w:sz w:val="28"/>
          <w:szCs w:val="28"/>
        </w:rPr>
        <w:t>Мультимедийные электронные издания</w:t>
      </w:r>
    </w:p>
    <w:p w14:paraId="5E729C90" w14:textId="77777777" w:rsidR="002C0984" w:rsidRPr="002C0984" w:rsidRDefault="002C0984" w:rsidP="002C0984">
      <w:pPr>
        <w:spacing w:after="0"/>
        <w:ind w:firstLine="709"/>
        <w:jc w:val="both"/>
        <w:rPr>
          <w:sz w:val="28"/>
          <w:szCs w:val="28"/>
        </w:rPr>
      </w:pPr>
      <w:r w:rsidRPr="002C0984">
        <w:rPr>
          <w:sz w:val="28"/>
          <w:szCs w:val="28"/>
        </w:rPr>
        <w:t>Романова Л</w:t>
      </w:r>
      <w:r w:rsidRPr="002C0984">
        <w:rPr>
          <w:bCs/>
          <w:sz w:val="28"/>
          <w:szCs w:val="28"/>
        </w:rPr>
        <w:t>. И.</w:t>
      </w:r>
      <w:r w:rsidRPr="002C0984">
        <w:rPr>
          <w:sz w:val="28"/>
          <w:szCs w:val="28"/>
        </w:rPr>
        <w:t xml:space="preserve"> Английская </w:t>
      </w:r>
      <w:proofErr w:type="gramStart"/>
      <w:r w:rsidRPr="002C0984">
        <w:rPr>
          <w:sz w:val="28"/>
          <w:szCs w:val="28"/>
        </w:rPr>
        <w:t>грамматика :</w:t>
      </w:r>
      <w:proofErr w:type="gramEnd"/>
      <w:r w:rsidRPr="002C0984">
        <w:rPr>
          <w:sz w:val="28"/>
          <w:szCs w:val="28"/>
        </w:rPr>
        <w:t xml:space="preserve"> тестовый комплекс. </w:t>
      </w:r>
      <w:proofErr w:type="gramStart"/>
      <w:r w:rsidRPr="002C0984">
        <w:rPr>
          <w:sz w:val="28"/>
          <w:szCs w:val="28"/>
        </w:rPr>
        <w:t>Москва</w:t>
      </w:r>
      <w:r w:rsidRPr="002C0984">
        <w:rPr>
          <w:sz w:val="28"/>
          <w:szCs w:val="28"/>
          <w:lang w:val="en-US"/>
        </w:rPr>
        <w:t> :</w:t>
      </w:r>
      <w:proofErr w:type="gramEnd"/>
      <w:r w:rsidRPr="002C0984">
        <w:rPr>
          <w:sz w:val="28"/>
          <w:szCs w:val="28"/>
          <w:lang w:val="en-US"/>
        </w:rPr>
        <w:t xml:space="preserve"> </w:t>
      </w:r>
      <w:r w:rsidRPr="002C0984">
        <w:rPr>
          <w:sz w:val="28"/>
          <w:szCs w:val="28"/>
        </w:rPr>
        <w:t>Айрис</w:t>
      </w:r>
      <w:r w:rsidRPr="002C0984">
        <w:rPr>
          <w:sz w:val="28"/>
          <w:szCs w:val="28"/>
          <w:lang w:val="en-US"/>
        </w:rPr>
        <w:t xml:space="preserve"> : </w:t>
      </w:r>
      <w:proofErr w:type="spellStart"/>
      <w:r w:rsidRPr="002C0984">
        <w:rPr>
          <w:sz w:val="28"/>
          <w:szCs w:val="28"/>
          <w:lang w:val="en-US"/>
        </w:rPr>
        <w:t>MagnaMedia</w:t>
      </w:r>
      <w:proofErr w:type="spellEnd"/>
      <w:r w:rsidRPr="002C0984">
        <w:rPr>
          <w:sz w:val="28"/>
          <w:szCs w:val="28"/>
          <w:lang w:val="en-US"/>
        </w:rPr>
        <w:t xml:space="preserve">, 2014. 1 CD ROM. </w:t>
      </w:r>
      <w:r w:rsidRPr="002C0984">
        <w:rPr>
          <w:sz w:val="28"/>
          <w:szCs w:val="28"/>
        </w:rPr>
        <w:t xml:space="preserve">Текст. Изображение. Устная </w:t>
      </w:r>
      <w:proofErr w:type="gramStart"/>
      <w:r w:rsidRPr="002C0984">
        <w:rPr>
          <w:sz w:val="28"/>
          <w:szCs w:val="28"/>
        </w:rPr>
        <w:t>речь :</w:t>
      </w:r>
      <w:proofErr w:type="gramEnd"/>
      <w:r w:rsidRPr="002C0984">
        <w:rPr>
          <w:sz w:val="28"/>
          <w:szCs w:val="28"/>
        </w:rPr>
        <w:t xml:space="preserve"> электронные.</w:t>
      </w:r>
    </w:p>
    <w:p w14:paraId="6DED1A4D" w14:textId="77777777" w:rsidR="002C0984" w:rsidRPr="002C0984" w:rsidRDefault="002C0984" w:rsidP="002C0984">
      <w:pPr>
        <w:spacing w:after="0"/>
        <w:ind w:firstLine="709"/>
        <w:jc w:val="both"/>
        <w:rPr>
          <w:sz w:val="28"/>
          <w:szCs w:val="28"/>
        </w:rPr>
      </w:pPr>
      <w:r w:rsidRPr="002C0984">
        <w:rPr>
          <w:sz w:val="28"/>
          <w:szCs w:val="28"/>
        </w:rPr>
        <w:t xml:space="preserve">Окружающий </w:t>
      </w:r>
      <w:proofErr w:type="gramStart"/>
      <w:r w:rsidRPr="002C0984">
        <w:rPr>
          <w:sz w:val="28"/>
          <w:szCs w:val="28"/>
        </w:rPr>
        <w:t>мир :</w:t>
      </w:r>
      <w:proofErr w:type="gramEnd"/>
      <w:r w:rsidRPr="002C0984">
        <w:rPr>
          <w:sz w:val="28"/>
          <w:szCs w:val="28"/>
        </w:rPr>
        <w:t xml:space="preserve"> 1-й класс. </w:t>
      </w:r>
      <w:proofErr w:type="gramStart"/>
      <w:r w:rsidRPr="002C0984">
        <w:rPr>
          <w:sz w:val="28"/>
          <w:szCs w:val="28"/>
        </w:rPr>
        <w:t>Москва :</w:t>
      </w:r>
      <w:proofErr w:type="gramEnd"/>
      <w:r w:rsidRPr="002C0984">
        <w:rPr>
          <w:sz w:val="28"/>
          <w:szCs w:val="28"/>
        </w:rPr>
        <w:t xml:space="preserve"> 1С, 2016. 1 </w:t>
      </w:r>
      <w:r w:rsidRPr="002C0984">
        <w:rPr>
          <w:sz w:val="28"/>
          <w:szCs w:val="28"/>
          <w:lang w:val="en-US"/>
        </w:rPr>
        <w:t>CD</w:t>
      </w:r>
      <w:r w:rsidRPr="002C0984">
        <w:rPr>
          <w:sz w:val="28"/>
          <w:szCs w:val="28"/>
        </w:rPr>
        <w:t xml:space="preserve"> </w:t>
      </w:r>
      <w:r w:rsidRPr="002C0984">
        <w:rPr>
          <w:sz w:val="28"/>
          <w:szCs w:val="28"/>
          <w:lang w:val="en-US"/>
        </w:rPr>
        <w:t>ROM</w:t>
      </w:r>
      <w:r w:rsidRPr="002C0984">
        <w:rPr>
          <w:sz w:val="28"/>
          <w:szCs w:val="28"/>
        </w:rPr>
        <w:t xml:space="preserve">. Текст. Изображение. Устная </w:t>
      </w:r>
      <w:proofErr w:type="gramStart"/>
      <w:r w:rsidRPr="002C0984">
        <w:rPr>
          <w:sz w:val="28"/>
          <w:szCs w:val="28"/>
        </w:rPr>
        <w:t>речь :</w:t>
      </w:r>
      <w:proofErr w:type="gramEnd"/>
      <w:r w:rsidRPr="002C0984">
        <w:rPr>
          <w:sz w:val="28"/>
          <w:szCs w:val="28"/>
        </w:rPr>
        <w:t xml:space="preserve"> электронные.</w:t>
      </w:r>
    </w:p>
    <w:p w14:paraId="3C16DB95" w14:textId="77777777" w:rsidR="002C0984" w:rsidRPr="002C0984" w:rsidRDefault="002C0984" w:rsidP="002C0984">
      <w:pPr>
        <w:spacing w:after="0"/>
        <w:ind w:firstLine="709"/>
        <w:jc w:val="both"/>
        <w:rPr>
          <w:sz w:val="28"/>
          <w:szCs w:val="28"/>
        </w:rPr>
      </w:pPr>
      <w:r w:rsidRPr="002C0984">
        <w:rPr>
          <w:b/>
          <w:sz w:val="28"/>
          <w:szCs w:val="28"/>
        </w:rPr>
        <w:t>Сайты в сети Интернет</w:t>
      </w:r>
    </w:p>
    <w:p w14:paraId="53F2B446" w14:textId="77777777" w:rsidR="002C0984" w:rsidRPr="002C0984" w:rsidRDefault="002C0984" w:rsidP="002C0984">
      <w:pPr>
        <w:spacing w:after="0"/>
        <w:ind w:firstLine="709"/>
        <w:jc w:val="both"/>
        <w:rPr>
          <w:sz w:val="28"/>
          <w:szCs w:val="28"/>
        </w:rPr>
      </w:pPr>
      <w:r w:rsidRPr="002C0984">
        <w:rPr>
          <w:bCs/>
          <w:sz w:val="28"/>
          <w:szCs w:val="28"/>
        </w:rPr>
        <w:t xml:space="preserve">Правительство Российской </w:t>
      </w:r>
      <w:proofErr w:type="gramStart"/>
      <w:r w:rsidRPr="002C0984">
        <w:rPr>
          <w:bCs/>
          <w:sz w:val="28"/>
          <w:szCs w:val="28"/>
        </w:rPr>
        <w:t>Федерации :</w:t>
      </w:r>
      <w:proofErr w:type="gramEnd"/>
      <w:r w:rsidRPr="002C0984">
        <w:rPr>
          <w:bCs/>
          <w:sz w:val="28"/>
          <w:szCs w:val="28"/>
        </w:rPr>
        <w:t xml:space="preserve"> официальный сайт. Москва. </w:t>
      </w:r>
      <w:r w:rsidRPr="002C0984">
        <w:rPr>
          <w:sz w:val="28"/>
          <w:szCs w:val="28"/>
          <w:lang w:val="en-US"/>
        </w:rPr>
        <w:t>URL</w:t>
      </w:r>
      <w:r w:rsidRPr="002C0984">
        <w:rPr>
          <w:sz w:val="28"/>
          <w:szCs w:val="28"/>
        </w:rPr>
        <w:t xml:space="preserve">: </w:t>
      </w:r>
      <w:hyperlink r:id="rId19" w:history="1">
        <w:r w:rsidRPr="002C0984">
          <w:rPr>
            <w:rStyle w:val="a4"/>
            <w:bCs/>
            <w:sz w:val="28"/>
            <w:szCs w:val="28"/>
          </w:rPr>
          <w:t>http://government.ru</w:t>
        </w:r>
      </w:hyperlink>
      <w:r w:rsidRPr="002C0984">
        <w:rPr>
          <w:sz w:val="28"/>
          <w:szCs w:val="28"/>
        </w:rPr>
        <w:t xml:space="preserve"> (дата обращения: 19.02.2018).</w:t>
      </w:r>
    </w:p>
    <w:p w14:paraId="20FAD6C5" w14:textId="77777777" w:rsidR="002C0984" w:rsidRPr="002C0984" w:rsidRDefault="002C0984" w:rsidP="002C0984">
      <w:pPr>
        <w:spacing w:after="0"/>
        <w:ind w:firstLine="709"/>
        <w:jc w:val="both"/>
        <w:rPr>
          <w:sz w:val="28"/>
          <w:szCs w:val="28"/>
        </w:rPr>
      </w:pPr>
      <w:r w:rsidRPr="002C0984">
        <w:rPr>
          <w:bCs/>
          <w:sz w:val="28"/>
          <w:szCs w:val="28"/>
        </w:rPr>
        <w:t xml:space="preserve">Государственный </w:t>
      </w:r>
      <w:proofErr w:type="gramStart"/>
      <w:r w:rsidRPr="002C0984">
        <w:rPr>
          <w:bCs/>
          <w:sz w:val="28"/>
          <w:szCs w:val="28"/>
        </w:rPr>
        <w:t>Эрмитаж :</w:t>
      </w:r>
      <w:proofErr w:type="gramEnd"/>
      <w:r w:rsidRPr="002C0984">
        <w:rPr>
          <w:bCs/>
          <w:sz w:val="28"/>
          <w:szCs w:val="28"/>
        </w:rPr>
        <w:t xml:space="preserve"> сайт. Санкт-Петербург. </w:t>
      </w:r>
      <w:r w:rsidRPr="002C0984">
        <w:rPr>
          <w:sz w:val="28"/>
          <w:szCs w:val="28"/>
          <w:lang w:val="en-US"/>
        </w:rPr>
        <w:t>URL</w:t>
      </w:r>
      <w:r w:rsidRPr="002C0984">
        <w:rPr>
          <w:sz w:val="28"/>
          <w:szCs w:val="28"/>
        </w:rPr>
        <w:t>:</w:t>
      </w:r>
      <w:r w:rsidRPr="002C0984">
        <w:rPr>
          <w:bCs/>
          <w:sz w:val="28"/>
          <w:szCs w:val="28"/>
        </w:rPr>
        <w:t xml:space="preserve"> </w:t>
      </w:r>
      <w:hyperlink r:id="rId20" w:history="1">
        <w:r w:rsidRPr="002C0984">
          <w:rPr>
            <w:rStyle w:val="a4"/>
            <w:bCs/>
            <w:sz w:val="28"/>
            <w:szCs w:val="28"/>
          </w:rPr>
          <w:t>http://www.hermitagemuseum.org/wps/portal/hermitage</w:t>
        </w:r>
      </w:hyperlink>
      <w:r w:rsidRPr="002C0984">
        <w:rPr>
          <w:sz w:val="28"/>
          <w:szCs w:val="28"/>
        </w:rPr>
        <w:t xml:space="preserve"> (дата обращения: 16.08.2017).</w:t>
      </w:r>
    </w:p>
    <w:p w14:paraId="520E0846" w14:textId="77777777" w:rsidR="002C0984" w:rsidRPr="002C0984" w:rsidRDefault="002C0984" w:rsidP="002C0984">
      <w:pPr>
        <w:spacing w:after="0"/>
        <w:ind w:firstLine="709"/>
        <w:jc w:val="both"/>
        <w:rPr>
          <w:sz w:val="28"/>
          <w:szCs w:val="28"/>
        </w:rPr>
      </w:pPr>
      <w:proofErr w:type="gramStart"/>
      <w:r w:rsidRPr="002C0984">
        <w:rPr>
          <w:bCs/>
          <w:sz w:val="28"/>
          <w:szCs w:val="28"/>
        </w:rPr>
        <w:t>ТАСС :</w:t>
      </w:r>
      <w:proofErr w:type="gramEnd"/>
      <w:r w:rsidRPr="002C0984">
        <w:rPr>
          <w:bCs/>
          <w:sz w:val="28"/>
          <w:szCs w:val="28"/>
        </w:rPr>
        <w:t xml:space="preserve"> информационное агентство России : сайт. Москва.   </w:t>
      </w:r>
      <w:r w:rsidRPr="002C0984">
        <w:rPr>
          <w:sz w:val="28"/>
          <w:szCs w:val="28"/>
          <w:lang w:val="en-US"/>
        </w:rPr>
        <w:t>URL</w:t>
      </w:r>
      <w:r w:rsidRPr="002C0984">
        <w:rPr>
          <w:sz w:val="28"/>
          <w:szCs w:val="28"/>
        </w:rPr>
        <w:t>:</w:t>
      </w:r>
      <w:r w:rsidRPr="002C0984">
        <w:rPr>
          <w:bCs/>
          <w:sz w:val="28"/>
          <w:szCs w:val="28"/>
        </w:rPr>
        <w:t xml:space="preserve"> </w:t>
      </w:r>
      <w:hyperlink r:id="rId21" w:history="1">
        <w:r w:rsidRPr="002C0984">
          <w:rPr>
            <w:rStyle w:val="a4"/>
            <w:bCs/>
            <w:sz w:val="28"/>
            <w:szCs w:val="28"/>
          </w:rPr>
          <w:t>http://tass.ru</w:t>
        </w:r>
      </w:hyperlink>
      <w:r w:rsidRPr="002C0984">
        <w:rPr>
          <w:sz w:val="28"/>
          <w:szCs w:val="28"/>
        </w:rPr>
        <w:t xml:space="preserve"> (дата обращения: 26.05.2018).</w:t>
      </w:r>
    </w:p>
    <w:p w14:paraId="7F6054EB" w14:textId="77777777" w:rsidR="002C0984" w:rsidRPr="002C0984" w:rsidRDefault="002C0984" w:rsidP="002C0984">
      <w:pPr>
        <w:spacing w:after="0"/>
        <w:ind w:firstLine="709"/>
        <w:jc w:val="both"/>
        <w:rPr>
          <w:sz w:val="28"/>
          <w:szCs w:val="28"/>
        </w:rPr>
      </w:pPr>
      <w:r w:rsidRPr="002C0984">
        <w:rPr>
          <w:sz w:val="28"/>
          <w:szCs w:val="28"/>
        </w:rPr>
        <w:t xml:space="preserve">Электронная библиотека: библиотека </w:t>
      </w:r>
      <w:proofErr w:type="gramStart"/>
      <w:r w:rsidRPr="002C0984">
        <w:rPr>
          <w:sz w:val="28"/>
          <w:szCs w:val="28"/>
        </w:rPr>
        <w:t>диссертаций :</w:t>
      </w:r>
      <w:proofErr w:type="gramEnd"/>
      <w:r w:rsidRPr="002C0984">
        <w:rPr>
          <w:sz w:val="28"/>
          <w:szCs w:val="28"/>
        </w:rPr>
        <w:t xml:space="preserve"> сайт / Российская государственная библиотека. </w:t>
      </w:r>
      <w:proofErr w:type="gramStart"/>
      <w:r w:rsidRPr="002C0984">
        <w:rPr>
          <w:sz w:val="28"/>
          <w:szCs w:val="28"/>
        </w:rPr>
        <w:t>Москва :</w:t>
      </w:r>
      <w:proofErr w:type="gramEnd"/>
      <w:r w:rsidRPr="002C0984">
        <w:rPr>
          <w:sz w:val="28"/>
          <w:szCs w:val="28"/>
        </w:rPr>
        <w:t xml:space="preserve"> РГБ. </w:t>
      </w:r>
      <w:r w:rsidRPr="002C0984">
        <w:rPr>
          <w:sz w:val="28"/>
          <w:szCs w:val="28"/>
          <w:lang w:val="en-US"/>
        </w:rPr>
        <w:t>URL</w:t>
      </w:r>
      <w:r w:rsidRPr="002C0984">
        <w:rPr>
          <w:sz w:val="28"/>
          <w:szCs w:val="28"/>
        </w:rPr>
        <w:t xml:space="preserve">: </w:t>
      </w:r>
      <w:hyperlink r:id="rId22" w:history="1">
        <w:r w:rsidRPr="002C0984">
          <w:rPr>
            <w:rStyle w:val="a4"/>
            <w:sz w:val="28"/>
            <w:szCs w:val="28"/>
          </w:rPr>
          <w:t>http://diss.rsl.ru/?lang=ru</w:t>
        </w:r>
      </w:hyperlink>
      <w:r w:rsidRPr="002C0984">
        <w:rPr>
          <w:sz w:val="28"/>
          <w:szCs w:val="28"/>
        </w:rPr>
        <w:t xml:space="preserve"> (дата обращения: 20.07.2018). Режим доступа: для </w:t>
      </w:r>
      <w:proofErr w:type="spellStart"/>
      <w:r w:rsidRPr="002C0984">
        <w:rPr>
          <w:sz w:val="28"/>
          <w:szCs w:val="28"/>
        </w:rPr>
        <w:t>зарегистрир</w:t>
      </w:r>
      <w:proofErr w:type="spellEnd"/>
      <w:r w:rsidRPr="002C0984">
        <w:rPr>
          <w:sz w:val="28"/>
          <w:szCs w:val="28"/>
        </w:rPr>
        <w:t>. читателей РГБ.</w:t>
      </w:r>
    </w:p>
    <w:p w14:paraId="2DA6C65D" w14:textId="77777777" w:rsidR="002C0984" w:rsidRPr="002C0984" w:rsidRDefault="002C0984" w:rsidP="002C0984">
      <w:pPr>
        <w:spacing w:after="0"/>
        <w:ind w:firstLine="709"/>
        <w:jc w:val="both"/>
        <w:rPr>
          <w:sz w:val="28"/>
          <w:szCs w:val="28"/>
        </w:rPr>
      </w:pPr>
      <w:r w:rsidRPr="002C0984">
        <w:rPr>
          <w:b/>
          <w:bCs/>
          <w:sz w:val="28"/>
          <w:szCs w:val="28"/>
        </w:rPr>
        <w:t>Составные части ресурсов</w:t>
      </w:r>
    </w:p>
    <w:p w14:paraId="7214B586" w14:textId="77777777" w:rsidR="002C0984" w:rsidRPr="002C0984" w:rsidRDefault="002C0984" w:rsidP="002C0984">
      <w:pPr>
        <w:spacing w:after="0"/>
        <w:ind w:firstLine="709"/>
        <w:jc w:val="both"/>
        <w:rPr>
          <w:sz w:val="28"/>
          <w:szCs w:val="28"/>
        </w:rPr>
      </w:pPr>
      <w:r w:rsidRPr="002C0984">
        <w:rPr>
          <w:i/>
          <w:sz w:val="28"/>
          <w:szCs w:val="28"/>
        </w:rPr>
        <w:t>Статья, раздел...</w:t>
      </w:r>
    </w:p>
    <w:p w14:paraId="1F84CA6C" w14:textId="77777777" w:rsidR="002C0984" w:rsidRPr="002C0984" w:rsidRDefault="002C0984" w:rsidP="002C0984">
      <w:pPr>
        <w:spacing w:after="0"/>
        <w:ind w:firstLine="709"/>
        <w:jc w:val="both"/>
        <w:rPr>
          <w:sz w:val="28"/>
          <w:szCs w:val="28"/>
        </w:rPr>
      </w:pPr>
      <w:r w:rsidRPr="002C0984">
        <w:rPr>
          <w:i/>
          <w:iCs/>
          <w:sz w:val="28"/>
          <w:szCs w:val="28"/>
        </w:rPr>
        <w:t>...из монографического издания</w:t>
      </w:r>
    </w:p>
    <w:p w14:paraId="445644B6" w14:textId="77777777" w:rsidR="002C0984" w:rsidRPr="002C0984" w:rsidRDefault="002C0984" w:rsidP="002C0984">
      <w:pPr>
        <w:spacing w:after="0"/>
        <w:ind w:firstLine="709"/>
        <w:jc w:val="both"/>
        <w:rPr>
          <w:sz w:val="28"/>
          <w:szCs w:val="28"/>
        </w:rPr>
      </w:pPr>
      <w:r w:rsidRPr="002C0984">
        <w:rPr>
          <w:bCs/>
          <w:sz w:val="28"/>
          <w:szCs w:val="28"/>
        </w:rPr>
        <w:t>Калинина Г. П.</w:t>
      </w:r>
      <w:r w:rsidRPr="002C0984">
        <w:rPr>
          <w:sz w:val="28"/>
          <w:szCs w:val="28"/>
        </w:rPr>
        <w:t xml:space="preserve"> Развитие научно-методической работы в Книжной палате / Г. П. Калинина, В. П. Смирнова // Российская книжная палата: славное прошлое и надежное </w:t>
      </w:r>
      <w:proofErr w:type="gramStart"/>
      <w:r w:rsidRPr="002C0984">
        <w:rPr>
          <w:sz w:val="28"/>
          <w:szCs w:val="28"/>
        </w:rPr>
        <w:t>будущее :</w:t>
      </w:r>
      <w:proofErr w:type="gramEnd"/>
      <w:r w:rsidRPr="002C0984">
        <w:rPr>
          <w:sz w:val="28"/>
          <w:szCs w:val="28"/>
        </w:rPr>
        <w:t xml:space="preserve"> материалы научно-методической конференции к 100-летию. </w:t>
      </w:r>
      <w:proofErr w:type="gramStart"/>
      <w:r w:rsidRPr="002C0984">
        <w:rPr>
          <w:sz w:val="28"/>
          <w:szCs w:val="28"/>
        </w:rPr>
        <w:t>Москва :</w:t>
      </w:r>
      <w:proofErr w:type="gramEnd"/>
      <w:r w:rsidRPr="002C0984">
        <w:rPr>
          <w:sz w:val="28"/>
          <w:szCs w:val="28"/>
        </w:rPr>
        <w:t xml:space="preserve"> РКП, 2017. С. 61–78.</w:t>
      </w:r>
    </w:p>
    <w:p w14:paraId="3C96CBCA" w14:textId="77777777" w:rsidR="002C0984" w:rsidRPr="002C0984" w:rsidRDefault="002C0984" w:rsidP="002C0984">
      <w:pPr>
        <w:spacing w:after="0"/>
        <w:ind w:firstLine="709"/>
        <w:jc w:val="both"/>
        <w:rPr>
          <w:sz w:val="28"/>
          <w:szCs w:val="28"/>
        </w:rPr>
      </w:pPr>
      <w:proofErr w:type="spellStart"/>
      <w:r w:rsidRPr="002C0984">
        <w:rPr>
          <w:bCs/>
          <w:sz w:val="28"/>
          <w:szCs w:val="28"/>
        </w:rPr>
        <w:t>Янушкина</w:t>
      </w:r>
      <w:proofErr w:type="spellEnd"/>
      <w:r w:rsidRPr="002C0984">
        <w:rPr>
          <w:bCs/>
          <w:sz w:val="28"/>
          <w:szCs w:val="28"/>
        </w:rPr>
        <w:t xml:space="preserve"> Ю. В.</w:t>
      </w:r>
      <w:r w:rsidRPr="002C0984">
        <w:rPr>
          <w:sz w:val="28"/>
          <w:szCs w:val="28"/>
        </w:rPr>
        <w:t xml:space="preserve"> Исторические предпосылки формирования архитектурного образа советского города 1930–1950-х гг. // Архитектура Сталинграда 1925–1961 гг. Образ города в культуре и его воплощение : учебное пособие. </w:t>
      </w:r>
      <w:proofErr w:type="gramStart"/>
      <w:r w:rsidRPr="002C0984">
        <w:rPr>
          <w:sz w:val="28"/>
          <w:szCs w:val="28"/>
        </w:rPr>
        <w:t>Волгоград :</w:t>
      </w:r>
      <w:proofErr w:type="gramEnd"/>
      <w:r w:rsidRPr="002C0984">
        <w:rPr>
          <w:sz w:val="28"/>
          <w:szCs w:val="28"/>
        </w:rPr>
        <w:t xml:space="preserve"> </w:t>
      </w:r>
      <w:proofErr w:type="spellStart"/>
      <w:r w:rsidRPr="002C0984">
        <w:rPr>
          <w:sz w:val="28"/>
          <w:szCs w:val="28"/>
        </w:rPr>
        <w:t>ВолГАСУ</w:t>
      </w:r>
      <w:proofErr w:type="spellEnd"/>
      <w:r w:rsidRPr="002C0984">
        <w:rPr>
          <w:sz w:val="28"/>
          <w:szCs w:val="28"/>
        </w:rPr>
        <w:t xml:space="preserve">, 2014. С. 8–61. </w:t>
      </w:r>
      <w:r w:rsidRPr="002C0984">
        <w:rPr>
          <w:sz w:val="28"/>
          <w:szCs w:val="28"/>
          <w:lang w:val="en-US"/>
        </w:rPr>
        <w:t>URL</w:t>
      </w:r>
      <w:r w:rsidRPr="002C0984">
        <w:rPr>
          <w:sz w:val="28"/>
          <w:szCs w:val="28"/>
        </w:rPr>
        <w:t xml:space="preserve">: </w:t>
      </w:r>
      <w:hyperlink r:id="rId23" w:history="1">
        <w:r w:rsidRPr="002C0984">
          <w:rPr>
            <w:rStyle w:val="a4"/>
            <w:sz w:val="28"/>
            <w:szCs w:val="28"/>
          </w:rPr>
          <w:t>http://vgasu.ru/attachments/oi_yanushkina_01.pdf</w:t>
        </w:r>
      </w:hyperlink>
      <w:r w:rsidRPr="002C0984">
        <w:rPr>
          <w:sz w:val="28"/>
          <w:szCs w:val="28"/>
        </w:rPr>
        <w:t xml:space="preserve"> (дата обращения: 20.06.2018).</w:t>
      </w:r>
    </w:p>
    <w:p w14:paraId="0014DDC7" w14:textId="77777777" w:rsidR="002C0984" w:rsidRPr="002C0984" w:rsidRDefault="002C0984" w:rsidP="002C0984">
      <w:pPr>
        <w:spacing w:after="0"/>
        <w:ind w:firstLine="709"/>
        <w:jc w:val="both"/>
        <w:rPr>
          <w:sz w:val="28"/>
          <w:szCs w:val="28"/>
        </w:rPr>
      </w:pPr>
      <w:r w:rsidRPr="002C0984">
        <w:rPr>
          <w:i/>
          <w:iCs/>
          <w:sz w:val="28"/>
          <w:szCs w:val="28"/>
        </w:rPr>
        <w:t>...из сериального издания</w:t>
      </w:r>
    </w:p>
    <w:p w14:paraId="3B8CC328" w14:textId="77777777" w:rsidR="002C0984" w:rsidRPr="002C0984" w:rsidRDefault="002C0984" w:rsidP="002C0984">
      <w:pPr>
        <w:spacing w:after="0"/>
        <w:ind w:firstLine="709"/>
        <w:jc w:val="both"/>
        <w:rPr>
          <w:sz w:val="28"/>
          <w:szCs w:val="28"/>
        </w:rPr>
      </w:pPr>
      <w:r w:rsidRPr="002C0984">
        <w:rPr>
          <w:bCs/>
          <w:sz w:val="28"/>
          <w:szCs w:val="28"/>
        </w:rPr>
        <w:t>Скрипник К. Д.</w:t>
      </w:r>
      <w:r w:rsidRPr="002C0984">
        <w:rPr>
          <w:sz w:val="28"/>
          <w:szCs w:val="28"/>
        </w:rPr>
        <w:t xml:space="preserve"> Лингвистический поворот и философия языка Дж. Локка: интерпре</w:t>
      </w:r>
      <w:r w:rsidRPr="002C0984">
        <w:rPr>
          <w:sz w:val="28"/>
          <w:szCs w:val="28"/>
        </w:rPr>
        <w:softHyphen/>
        <w:t xml:space="preserve">тации, комментарии, теоретические источники // Вестник Удмуртского университета. Серия: Философия. Психология. Педагогика. 2017. Т. 27, </w:t>
      </w:r>
      <w:proofErr w:type="spellStart"/>
      <w:r w:rsidRPr="002C0984">
        <w:rPr>
          <w:sz w:val="28"/>
          <w:szCs w:val="28"/>
        </w:rPr>
        <w:t>вып</w:t>
      </w:r>
      <w:proofErr w:type="spellEnd"/>
      <w:r w:rsidRPr="002C0984">
        <w:rPr>
          <w:sz w:val="28"/>
          <w:szCs w:val="28"/>
        </w:rPr>
        <w:t>. 2. С. 139–146.</w:t>
      </w:r>
    </w:p>
    <w:p w14:paraId="2227A14A" w14:textId="77777777" w:rsidR="002C0984" w:rsidRPr="002C0984" w:rsidRDefault="002C0984" w:rsidP="002C0984">
      <w:pPr>
        <w:spacing w:after="0"/>
        <w:ind w:firstLine="709"/>
        <w:jc w:val="both"/>
        <w:rPr>
          <w:sz w:val="28"/>
          <w:szCs w:val="28"/>
        </w:rPr>
      </w:pPr>
      <w:r w:rsidRPr="002C0984">
        <w:rPr>
          <w:sz w:val="28"/>
          <w:szCs w:val="28"/>
        </w:rPr>
        <w:t xml:space="preserve">Щербина М. В. Об удостоверениях, льготах и правах // Крымская правда. 2017. 25 </w:t>
      </w:r>
      <w:proofErr w:type="spellStart"/>
      <w:r w:rsidRPr="002C0984">
        <w:rPr>
          <w:sz w:val="28"/>
          <w:szCs w:val="28"/>
        </w:rPr>
        <w:t>нояб</w:t>
      </w:r>
      <w:proofErr w:type="spellEnd"/>
      <w:r w:rsidRPr="002C0984">
        <w:rPr>
          <w:sz w:val="28"/>
          <w:szCs w:val="28"/>
        </w:rPr>
        <w:t xml:space="preserve">. (№ 217). С. 2.  Окончание. Начало: 18 </w:t>
      </w:r>
      <w:proofErr w:type="spellStart"/>
      <w:r w:rsidRPr="002C0984">
        <w:rPr>
          <w:sz w:val="28"/>
          <w:szCs w:val="28"/>
        </w:rPr>
        <w:t>нояб</w:t>
      </w:r>
      <w:proofErr w:type="spellEnd"/>
      <w:r w:rsidRPr="002C0984">
        <w:rPr>
          <w:sz w:val="28"/>
          <w:szCs w:val="28"/>
        </w:rPr>
        <w:t>. (№ 212).</w:t>
      </w:r>
    </w:p>
    <w:p w14:paraId="65634722" w14:textId="77777777" w:rsidR="002C0984" w:rsidRPr="002C0984" w:rsidRDefault="002C0984" w:rsidP="002C0984">
      <w:pPr>
        <w:spacing w:after="0"/>
        <w:ind w:firstLine="709"/>
        <w:jc w:val="both"/>
        <w:rPr>
          <w:sz w:val="28"/>
          <w:szCs w:val="28"/>
        </w:rPr>
      </w:pPr>
      <w:r w:rsidRPr="002C0984">
        <w:rPr>
          <w:bCs/>
          <w:sz w:val="28"/>
          <w:szCs w:val="28"/>
        </w:rPr>
        <w:lastRenderedPageBreak/>
        <w:t>Московская А. А.</w:t>
      </w:r>
      <w:r w:rsidRPr="002C0984">
        <w:rPr>
          <w:sz w:val="28"/>
          <w:szCs w:val="28"/>
        </w:rPr>
        <w:t xml:space="preserve"> Между социальным и экономическим благом: конфликт проектов легитимации социального предпринимательства в России / А. А. Московская, А. А. </w:t>
      </w:r>
      <w:proofErr w:type="spellStart"/>
      <w:r w:rsidRPr="002C0984">
        <w:rPr>
          <w:sz w:val="28"/>
          <w:szCs w:val="28"/>
        </w:rPr>
        <w:t>Берендяев</w:t>
      </w:r>
      <w:proofErr w:type="spellEnd"/>
      <w:r w:rsidRPr="002C0984">
        <w:rPr>
          <w:sz w:val="28"/>
          <w:szCs w:val="28"/>
        </w:rPr>
        <w:t xml:space="preserve">, А. Ю. Москвина // Мониторинг общественного </w:t>
      </w:r>
      <w:proofErr w:type="gramStart"/>
      <w:r w:rsidRPr="002C0984">
        <w:rPr>
          <w:sz w:val="28"/>
          <w:szCs w:val="28"/>
        </w:rPr>
        <w:t>мнения :</w:t>
      </w:r>
      <w:proofErr w:type="gramEnd"/>
      <w:r w:rsidRPr="002C0984">
        <w:rPr>
          <w:sz w:val="28"/>
          <w:szCs w:val="28"/>
        </w:rPr>
        <w:t xml:space="preserve"> экономические и социальные перемены. 2017. № 6. С. 31–35. </w:t>
      </w:r>
      <w:r w:rsidRPr="002C0984">
        <w:rPr>
          <w:sz w:val="28"/>
          <w:szCs w:val="28"/>
          <w:lang w:val="en-US"/>
        </w:rPr>
        <w:t>URL</w:t>
      </w:r>
      <w:r w:rsidRPr="002C0984">
        <w:rPr>
          <w:sz w:val="28"/>
          <w:szCs w:val="28"/>
        </w:rPr>
        <w:t xml:space="preserve">: </w:t>
      </w:r>
      <w:hyperlink r:id="rId24" w:history="1">
        <w:r w:rsidRPr="002C0984">
          <w:rPr>
            <w:rStyle w:val="a4"/>
            <w:sz w:val="28"/>
            <w:szCs w:val="28"/>
          </w:rPr>
          <w:t>https://wciom.ru/fileadmin/file/monitoring/2017/142/2017_142_02_Moskovskaya.pdf</w:t>
        </w:r>
      </w:hyperlink>
      <w:r w:rsidRPr="002C0984">
        <w:rPr>
          <w:sz w:val="28"/>
          <w:szCs w:val="28"/>
        </w:rPr>
        <w:t xml:space="preserve"> (дата обращения: 11.03.2017).</w:t>
      </w:r>
    </w:p>
    <w:p w14:paraId="2CACC67C" w14:textId="77777777" w:rsidR="002C0984" w:rsidRPr="002C0984" w:rsidRDefault="002C0984" w:rsidP="002C0984">
      <w:pPr>
        <w:spacing w:after="0"/>
        <w:ind w:firstLine="709"/>
        <w:jc w:val="both"/>
        <w:rPr>
          <w:sz w:val="28"/>
          <w:szCs w:val="28"/>
        </w:rPr>
      </w:pPr>
      <w:r w:rsidRPr="002C0984">
        <w:rPr>
          <w:i/>
          <w:iCs/>
          <w:sz w:val="28"/>
          <w:szCs w:val="28"/>
        </w:rPr>
        <w:t>…с сайта в сети Интернет</w:t>
      </w:r>
    </w:p>
    <w:p w14:paraId="7B47426F" w14:textId="77777777" w:rsidR="002C0984" w:rsidRPr="002C0984" w:rsidRDefault="002C0984" w:rsidP="002C0984">
      <w:pPr>
        <w:spacing w:after="0"/>
        <w:ind w:firstLine="709"/>
        <w:jc w:val="both"/>
        <w:rPr>
          <w:sz w:val="28"/>
          <w:szCs w:val="28"/>
        </w:rPr>
      </w:pPr>
      <w:r w:rsidRPr="002C0984">
        <w:rPr>
          <w:bCs/>
          <w:sz w:val="28"/>
          <w:szCs w:val="28"/>
        </w:rPr>
        <w:t>Грязев А.</w:t>
      </w:r>
      <w:r w:rsidRPr="002C0984">
        <w:rPr>
          <w:sz w:val="28"/>
          <w:szCs w:val="28"/>
        </w:rPr>
        <w:t xml:space="preserve"> «Пустое занятие»: кто лишает Россию права вето в СБ ООН // </w:t>
      </w:r>
      <w:proofErr w:type="gramStart"/>
      <w:r w:rsidRPr="002C0984">
        <w:rPr>
          <w:sz w:val="28"/>
          <w:szCs w:val="28"/>
        </w:rPr>
        <w:t>Газета.</w:t>
      </w:r>
      <w:proofErr w:type="spellStart"/>
      <w:r w:rsidRPr="002C0984">
        <w:rPr>
          <w:sz w:val="28"/>
          <w:szCs w:val="28"/>
          <w:lang w:val="en-US"/>
        </w:rPr>
        <w:t>ru</w:t>
      </w:r>
      <w:proofErr w:type="spellEnd"/>
      <w:r w:rsidRPr="002C0984">
        <w:rPr>
          <w:sz w:val="28"/>
          <w:szCs w:val="28"/>
        </w:rPr>
        <w:t> :</w:t>
      </w:r>
      <w:proofErr w:type="gramEnd"/>
      <w:r w:rsidRPr="002C0984">
        <w:rPr>
          <w:sz w:val="28"/>
          <w:szCs w:val="28"/>
        </w:rPr>
        <w:t xml:space="preserve"> сайт. 2018. 2 февр. </w:t>
      </w:r>
      <w:r w:rsidRPr="002C0984">
        <w:rPr>
          <w:sz w:val="28"/>
          <w:szCs w:val="28"/>
          <w:lang w:val="en-US"/>
        </w:rPr>
        <w:t>URL</w:t>
      </w:r>
      <w:r w:rsidRPr="002C0984">
        <w:rPr>
          <w:sz w:val="28"/>
          <w:szCs w:val="28"/>
        </w:rPr>
        <w:t xml:space="preserve">: </w:t>
      </w:r>
      <w:hyperlink r:id="rId25" w:history="1">
        <w:r w:rsidRPr="002C0984">
          <w:rPr>
            <w:rStyle w:val="a4"/>
            <w:sz w:val="28"/>
            <w:szCs w:val="28"/>
          </w:rPr>
          <w:t>https://www.gazeta.ru/politics/2018/02/02_a_11634385.shtml</w:t>
        </w:r>
      </w:hyperlink>
      <w:r w:rsidRPr="002C0984">
        <w:rPr>
          <w:sz w:val="28"/>
          <w:szCs w:val="28"/>
        </w:rPr>
        <w:t xml:space="preserve"> (дата обращения: 09.02.2018).</w:t>
      </w:r>
    </w:p>
    <w:p w14:paraId="77CC8FC9" w14:textId="77777777" w:rsidR="002C0984" w:rsidRPr="002C0984" w:rsidRDefault="002C0984" w:rsidP="002C0984">
      <w:pPr>
        <w:spacing w:after="0"/>
        <w:ind w:firstLine="709"/>
        <w:jc w:val="both"/>
        <w:rPr>
          <w:sz w:val="28"/>
          <w:szCs w:val="28"/>
        </w:rPr>
      </w:pPr>
      <w:proofErr w:type="spellStart"/>
      <w:r w:rsidRPr="002C0984">
        <w:rPr>
          <w:bCs/>
          <w:sz w:val="28"/>
          <w:szCs w:val="28"/>
        </w:rPr>
        <w:t>Бахтурина</w:t>
      </w:r>
      <w:proofErr w:type="spellEnd"/>
      <w:r w:rsidRPr="002C0984">
        <w:rPr>
          <w:bCs/>
          <w:sz w:val="28"/>
          <w:szCs w:val="28"/>
        </w:rPr>
        <w:t xml:space="preserve"> Т. А.</w:t>
      </w:r>
      <w:r w:rsidRPr="002C0984">
        <w:rPr>
          <w:sz w:val="28"/>
          <w:szCs w:val="28"/>
        </w:rPr>
        <w:t xml:space="preserve"> От МА</w:t>
      </w:r>
      <w:r w:rsidRPr="002C0984">
        <w:rPr>
          <w:sz w:val="28"/>
          <w:szCs w:val="28"/>
          <w:lang w:val="en-US"/>
        </w:rPr>
        <w:t>R</w:t>
      </w:r>
      <w:r w:rsidRPr="002C0984">
        <w:rPr>
          <w:sz w:val="28"/>
          <w:szCs w:val="28"/>
        </w:rPr>
        <w:t xml:space="preserve">С 21 к модели </w:t>
      </w:r>
      <w:r w:rsidRPr="002C0984">
        <w:rPr>
          <w:sz w:val="28"/>
          <w:szCs w:val="28"/>
          <w:lang w:val="en-US"/>
        </w:rPr>
        <w:t>BIBFRAME</w:t>
      </w:r>
      <w:r w:rsidRPr="002C0984">
        <w:rPr>
          <w:sz w:val="28"/>
          <w:szCs w:val="28"/>
        </w:rPr>
        <w:t xml:space="preserve">: эволюция машиночитаемых форматов Библиотеки конгресса США // Теория и практика каталогизации и поиска библиотечных </w:t>
      </w:r>
      <w:proofErr w:type="gramStart"/>
      <w:r w:rsidRPr="002C0984">
        <w:rPr>
          <w:sz w:val="28"/>
          <w:szCs w:val="28"/>
        </w:rPr>
        <w:t>ресурсов :</w:t>
      </w:r>
      <w:proofErr w:type="gramEnd"/>
      <w:r w:rsidRPr="002C0984">
        <w:rPr>
          <w:sz w:val="28"/>
          <w:szCs w:val="28"/>
        </w:rPr>
        <w:t xml:space="preserve"> электронный журнал. </w:t>
      </w:r>
      <w:r w:rsidRPr="002C0984">
        <w:rPr>
          <w:sz w:val="28"/>
          <w:szCs w:val="28"/>
          <w:lang w:val="en-US"/>
        </w:rPr>
        <w:t>URL</w:t>
      </w:r>
      <w:r w:rsidRPr="002C0984">
        <w:rPr>
          <w:sz w:val="28"/>
          <w:szCs w:val="28"/>
        </w:rPr>
        <w:t>: http://www.nilc.ru/text/Other_publications/Other_publications63.pdf. Дата публикации: 21.04.2017.</w:t>
      </w:r>
    </w:p>
    <w:p w14:paraId="7DB50EC6" w14:textId="77777777" w:rsidR="002C0984" w:rsidRPr="002C0984" w:rsidRDefault="002C0984" w:rsidP="002C0984">
      <w:pPr>
        <w:spacing w:after="0"/>
        <w:ind w:firstLine="709"/>
        <w:jc w:val="both"/>
        <w:rPr>
          <w:sz w:val="28"/>
          <w:szCs w:val="28"/>
        </w:rPr>
      </w:pPr>
      <w:r w:rsidRPr="002C0984">
        <w:rPr>
          <w:sz w:val="28"/>
          <w:szCs w:val="28"/>
        </w:rPr>
        <w:t xml:space="preserve">Порядок присвоения номера </w:t>
      </w:r>
      <w:r w:rsidRPr="002C0984">
        <w:rPr>
          <w:sz w:val="28"/>
          <w:szCs w:val="28"/>
          <w:lang w:val="en-US"/>
        </w:rPr>
        <w:t>ISBN</w:t>
      </w:r>
      <w:r w:rsidRPr="002C0984">
        <w:rPr>
          <w:sz w:val="28"/>
          <w:szCs w:val="28"/>
        </w:rPr>
        <w:t xml:space="preserve"> // Российская книжная </w:t>
      </w:r>
      <w:proofErr w:type="gramStart"/>
      <w:r w:rsidRPr="002C0984">
        <w:rPr>
          <w:sz w:val="28"/>
          <w:szCs w:val="28"/>
        </w:rPr>
        <w:t>палата :</w:t>
      </w:r>
      <w:proofErr w:type="gramEnd"/>
      <w:r w:rsidRPr="002C0984">
        <w:rPr>
          <w:sz w:val="28"/>
          <w:szCs w:val="28"/>
        </w:rPr>
        <w:t xml:space="preserve"> сайт. 2018. </w:t>
      </w:r>
      <w:r w:rsidRPr="002C0984">
        <w:rPr>
          <w:sz w:val="28"/>
          <w:szCs w:val="28"/>
          <w:lang w:val="en-US"/>
        </w:rPr>
        <w:t>URL</w:t>
      </w:r>
      <w:r w:rsidRPr="002C0984">
        <w:rPr>
          <w:sz w:val="28"/>
          <w:szCs w:val="28"/>
        </w:rPr>
        <w:t xml:space="preserve">: </w:t>
      </w:r>
      <w:hyperlink r:id="rId26" w:history="1">
        <w:r w:rsidRPr="002C0984">
          <w:rPr>
            <w:rStyle w:val="a4"/>
            <w:sz w:val="28"/>
            <w:szCs w:val="28"/>
          </w:rPr>
          <w:t>http://bookchamber.ru/isbn.html</w:t>
        </w:r>
      </w:hyperlink>
      <w:r w:rsidRPr="002C0984">
        <w:rPr>
          <w:sz w:val="28"/>
          <w:szCs w:val="28"/>
        </w:rPr>
        <w:t xml:space="preserve"> (дата обращения: 22.05.2018).</w:t>
      </w:r>
    </w:p>
    <w:p w14:paraId="2604AC68" w14:textId="77777777" w:rsidR="002C0984" w:rsidRPr="002C0984" w:rsidRDefault="002C0984" w:rsidP="002C0984">
      <w:pPr>
        <w:spacing w:after="0"/>
        <w:ind w:firstLine="709"/>
        <w:jc w:val="both"/>
        <w:rPr>
          <w:sz w:val="28"/>
          <w:szCs w:val="28"/>
        </w:rPr>
      </w:pPr>
      <w:r w:rsidRPr="002C0984">
        <w:rPr>
          <w:sz w:val="28"/>
          <w:szCs w:val="28"/>
        </w:rPr>
        <w:t xml:space="preserve">План мероприятий по повышению эффективности госпрограммы «Доступная среда» // Министерство труда и социальной защиты Российской </w:t>
      </w:r>
      <w:proofErr w:type="gramStart"/>
      <w:r w:rsidRPr="002C0984">
        <w:rPr>
          <w:sz w:val="28"/>
          <w:szCs w:val="28"/>
        </w:rPr>
        <w:t>Федерации :</w:t>
      </w:r>
      <w:proofErr w:type="gramEnd"/>
      <w:r w:rsidRPr="002C0984">
        <w:rPr>
          <w:sz w:val="28"/>
          <w:szCs w:val="28"/>
        </w:rPr>
        <w:t xml:space="preserve"> официальный сайт. 2017. </w:t>
      </w:r>
      <w:r w:rsidRPr="002C0984">
        <w:rPr>
          <w:sz w:val="28"/>
          <w:szCs w:val="28"/>
          <w:lang w:val="en-US"/>
        </w:rPr>
        <w:t>URL</w:t>
      </w:r>
      <w:r w:rsidRPr="002C0984">
        <w:rPr>
          <w:sz w:val="28"/>
          <w:szCs w:val="28"/>
        </w:rPr>
        <w:t xml:space="preserve">: </w:t>
      </w:r>
      <w:hyperlink r:id="rId27" w:history="1">
        <w:r w:rsidRPr="002C0984">
          <w:rPr>
            <w:rStyle w:val="a4"/>
            <w:sz w:val="28"/>
            <w:szCs w:val="28"/>
          </w:rPr>
          <w:t>https://rosmintrud.ru/docs/1281</w:t>
        </w:r>
      </w:hyperlink>
      <w:r w:rsidRPr="002C0984">
        <w:rPr>
          <w:sz w:val="28"/>
          <w:szCs w:val="28"/>
        </w:rPr>
        <w:t xml:space="preserve"> (дата обращения: 08.04.2017).</w:t>
      </w:r>
    </w:p>
    <w:p w14:paraId="1C56C99B" w14:textId="77777777" w:rsidR="002C0984" w:rsidRPr="002C0984" w:rsidRDefault="002C0984" w:rsidP="002C0984">
      <w:pPr>
        <w:spacing w:after="0"/>
        <w:ind w:firstLine="709"/>
        <w:jc w:val="both"/>
        <w:rPr>
          <w:sz w:val="28"/>
          <w:szCs w:val="28"/>
        </w:rPr>
      </w:pPr>
      <w:r w:rsidRPr="002C0984">
        <w:rPr>
          <w:i/>
          <w:sz w:val="28"/>
          <w:szCs w:val="28"/>
        </w:rPr>
        <w:t>Рецензии</w:t>
      </w:r>
    </w:p>
    <w:p w14:paraId="4880FF26" w14:textId="77777777" w:rsidR="002C0984" w:rsidRPr="002C0984" w:rsidRDefault="002C0984" w:rsidP="002C0984">
      <w:pPr>
        <w:spacing w:after="0"/>
        <w:ind w:firstLine="709"/>
        <w:jc w:val="both"/>
        <w:rPr>
          <w:sz w:val="28"/>
          <w:szCs w:val="28"/>
        </w:rPr>
      </w:pPr>
      <w:r w:rsidRPr="002C0984">
        <w:rPr>
          <w:bCs/>
          <w:sz w:val="28"/>
          <w:szCs w:val="28"/>
        </w:rPr>
        <w:t>Дмитриев А. В.</w:t>
      </w:r>
      <w:r w:rsidRPr="002C0984">
        <w:rPr>
          <w:sz w:val="28"/>
          <w:szCs w:val="28"/>
        </w:rPr>
        <w:t xml:space="preserve"> Россия в контексте пространственного развития: взгляд с периферии Ближнего Севера / А. В. Дмитриев, В. В. Воронов // Мир России : социология, этнология. 2017. Т. 26, № 4. С. 169–181. </w:t>
      </w:r>
      <w:proofErr w:type="spellStart"/>
      <w:r w:rsidRPr="002C0984">
        <w:rPr>
          <w:sz w:val="28"/>
          <w:szCs w:val="28"/>
        </w:rPr>
        <w:t>Рец</w:t>
      </w:r>
      <w:proofErr w:type="spellEnd"/>
      <w:r w:rsidRPr="002C0984">
        <w:rPr>
          <w:sz w:val="28"/>
          <w:szCs w:val="28"/>
        </w:rPr>
        <w:t xml:space="preserve">. на кн.: Потенциал Ближнего Севера: экономика, экология, сельские </w:t>
      </w:r>
      <w:proofErr w:type="gramStart"/>
      <w:r w:rsidRPr="002C0984">
        <w:rPr>
          <w:sz w:val="28"/>
          <w:szCs w:val="28"/>
        </w:rPr>
        <w:t>поселения :</w:t>
      </w:r>
      <w:proofErr w:type="gramEnd"/>
      <w:r w:rsidRPr="002C0984">
        <w:rPr>
          <w:sz w:val="28"/>
          <w:szCs w:val="28"/>
        </w:rPr>
        <w:t xml:space="preserve"> к 15</w:t>
      </w:r>
      <w:r w:rsidRPr="002C0984">
        <w:rPr>
          <w:sz w:val="28"/>
          <w:szCs w:val="28"/>
        </w:rPr>
        <w:noBreakHyphen/>
        <w:t>летию Угорского проекта / под редакцией Н. Е. Покровского, Т. Г. Нефедовой. </w:t>
      </w:r>
      <w:proofErr w:type="gramStart"/>
      <w:r w:rsidRPr="002C0984">
        <w:rPr>
          <w:sz w:val="28"/>
          <w:szCs w:val="28"/>
        </w:rPr>
        <w:t>Москва :</w:t>
      </w:r>
      <w:proofErr w:type="gramEnd"/>
      <w:r w:rsidRPr="002C0984">
        <w:rPr>
          <w:sz w:val="28"/>
          <w:szCs w:val="28"/>
        </w:rPr>
        <w:t xml:space="preserve"> Логос, 2014. 200 с.</w:t>
      </w:r>
    </w:p>
    <w:p w14:paraId="17C9255B" w14:textId="77777777" w:rsidR="002C0984" w:rsidRPr="002C0984" w:rsidRDefault="002C0984" w:rsidP="002C0984">
      <w:pPr>
        <w:spacing w:after="0"/>
        <w:ind w:firstLine="709"/>
        <w:jc w:val="both"/>
        <w:rPr>
          <w:sz w:val="28"/>
          <w:szCs w:val="28"/>
        </w:rPr>
      </w:pPr>
    </w:p>
    <w:p w14:paraId="1AAAD1A7" w14:textId="77777777" w:rsidR="002C0984" w:rsidRPr="002C0984" w:rsidRDefault="002C0984" w:rsidP="002C0984">
      <w:pPr>
        <w:spacing w:after="0"/>
        <w:ind w:firstLine="709"/>
        <w:jc w:val="both"/>
        <w:rPr>
          <w:sz w:val="28"/>
          <w:szCs w:val="28"/>
        </w:rPr>
      </w:pPr>
      <w:bookmarkStart w:id="6" w:name="_Hlk158752245"/>
      <w:r w:rsidRPr="002C0984">
        <w:rPr>
          <w:b/>
          <w:sz w:val="28"/>
          <w:szCs w:val="28"/>
        </w:rPr>
        <w:t>Оформление отсылок в тексте к библиографическому списку</w:t>
      </w:r>
    </w:p>
    <w:p w14:paraId="2639B2FC" w14:textId="77777777" w:rsidR="002C0984" w:rsidRPr="002C0984" w:rsidRDefault="002C0984" w:rsidP="002C0984">
      <w:pPr>
        <w:spacing w:after="0"/>
        <w:ind w:firstLine="709"/>
        <w:jc w:val="both"/>
        <w:rPr>
          <w:sz w:val="28"/>
          <w:szCs w:val="28"/>
        </w:rPr>
      </w:pPr>
      <w:r w:rsidRPr="002C0984">
        <w:rPr>
          <w:sz w:val="28"/>
          <w:szCs w:val="28"/>
        </w:rPr>
        <w:t>Отсылка оформляется следующим образом:</w:t>
      </w:r>
    </w:p>
    <w:p w14:paraId="0E9433AF" w14:textId="77777777" w:rsidR="002C0984" w:rsidRPr="002C0984" w:rsidRDefault="002C0984" w:rsidP="002C0984">
      <w:pPr>
        <w:spacing w:after="0"/>
        <w:ind w:firstLine="709"/>
        <w:jc w:val="both"/>
        <w:rPr>
          <w:sz w:val="28"/>
          <w:szCs w:val="28"/>
        </w:rPr>
      </w:pPr>
      <w:r w:rsidRPr="002C0984">
        <w:rPr>
          <w:sz w:val="28"/>
          <w:szCs w:val="28"/>
        </w:rPr>
        <w:t>[Карасик, 2002, с. 231] (страницы указываются при цитировании!) [Карасик, 2002]</w:t>
      </w:r>
    </w:p>
    <w:bookmarkEnd w:id="6"/>
    <w:p w14:paraId="668F74A6" w14:textId="77777777" w:rsidR="002C0984" w:rsidRPr="002C0984" w:rsidRDefault="002C0984" w:rsidP="002C0984">
      <w:pPr>
        <w:spacing w:after="0"/>
        <w:ind w:firstLine="709"/>
        <w:jc w:val="both"/>
        <w:rPr>
          <w:sz w:val="28"/>
          <w:szCs w:val="28"/>
        </w:rPr>
      </w:pPr>
      <w:r w:rsidRPr="002C0984">
        <w:rPr>
          <w:sz w:val="28"/>
          <w:szCs w:val="28"/>
        </w:rPr>
        <w:t>Если библиографический список содержит несколько работ автора, выпущенных в одном и том же году, отсылка оформляется следующим образом:</w:t>
      </w:r>
    </w:p>
    <w:p w14:paraId="287AE75D" w14:textId="77777777" w:rsidR="002C0984" w:rsidRPr="002C0984" w:rsidRDefault="002C0984" w:rsidP="002C0984">
      <w:pPr>
        <w:spacing w:after="0"/>
        <w:ind w:firstLine="709"/>
        <w:jc w:val="both"/>
        <w:rPr>
          <w:sz w:val="28"/>
          <w:szCs w:val="28"/>
        </w:rPr>
      </w:pPr>
      <w:r w:rsidRPr="002C0984">
        <w:rPr>
          <w:sz w:val="28"/>
          <w:szCs w:val="28"/>
        </w:rPr>
        <w:t>[Карасик, 2002</w:t>
      </w:r>
      <w:r w:rsidRPr="002C0984">
        <w:rPr>
          <w:sz w:val="28"/>
          <w:szCs w:val="28"/>
          <w:lang w:val="en-US"/>
        </w:rPr>
        <w:t>a</w:t>
      </w:r>
      <w:r w:rsidRPr="002C0984">
        <w:rPr>
          <w:sz w:val="28"/>
          <w:szCs w:val="28"/>
        </w:rPr>
        <w:t>, с. 250-300</w:t>
      </w:r>
      <w:proofErr w:type="gramStart"/>
      <w:r w:rsidRPr="002C0984">
        <w:rPr>
          <w:sz w:val="28"/>
          <w:szCs w:val="28"/>
        </w:rPr>
        <w:t>]  [</w:t>
      </w:r>
      <w:proofErr w:type="gramEnd"/>
      <w:r w:rsidRPr="002C0984">
        <w:rPr>
          <w:sz w:val="28"/>
          <w:szCs w:val="28"/>
        </w:rPr>
        <w:t>Карасик, 2002б],</w:t>
      </w:r>
    </w:p>
    <w:p w14:paraId="0E0A9336" w14:textId="77777777" w:rsidR="002C0984" w:rsidRPr="002C0984" w:rsidRDefault="002C0984" w:rsidP="002C0984">
      <w:pPr>
        <w:spacing w:after="0"/>
        <w:ind w:firstLine="709"/>
        <w:jc w:val="both"/>
        <w:rPr>
          <w:sz w:val="28"/>
          <w:szCs w:val="28"/>
        </w:rPr>
      </w:pPr>
      <w:r w:rsidRPr="002C0984">
        <w:rPr>
          <w:sz w:val="28"/>
          <w:szCs w:val="28"/>
        </w:rPr>
        <w:t>В свою очередь, в библиографическом списке рядом с годом издания также указывается соответствующая буква:</w:t>
      </w:r>
    </w:p>
    <w:p w14:paraId="46BE297A" w14:textId="77777777" w:rsidR="002C0984" w:rsidRPr="002C0984" w:rsidRDefault="002C0984" w:rsidP="002C0984">
      <w:pPr>
        <w:numPr>
          <w:ilvl w:val="0"/>
          <w:numId w:val="10"/>
        </w:numPr>
        <w:spacing w:after="0"/>
        <w:jc w:val="both"/>
        <w:rPr>
          <w:sz w:val="28"/>
          <w:szCs w:val="28"/>
        </w:rPr>
      </w:pPr>
      <w:r w:rsidRPr="002C0984">
        <w:rPr>
          <w:sz w:val="28"/>
          <w:szCs w:val="28"/>
        </w:rPr>
        <w:t xml:space="preserve">Карасик В. И. Язык социального </w:t>
      </w:r>
      <w:proofErr w:type="gramStart"/>
      <w:r w:rsidRPr="002C0984">
        <w:rPr>
          <w:sz w:val="28"/>
          <w:szCs w:val="28"/>
        </w:rPr>
        <w:t>статуса :</w:t>
      </w:r>
      <w:proofErr w:type="gramEnd"/>
      <w:r w:rsidRPr="002C0984">
        <w:rPr>
          <w:sz w:val="28"/>
          <w:szCs w:val="28"/>
        </w:rPr>
        <w:t xml:space="preserve"> монография. </w:t>
      </w:r>
      <w:proofErr w:type="gramStart"/>
      <w:r w:rsidRPr="002C0984">
        <w:rPr>
          <w:sz w:val="28"/>
          <w:szCs w:val="28"/>
        </w:rPr>
        <w:t>Москва :</w:t>
      </w:r>
      <w:proofErr w:type="gramEnd"/>
      <w:r w:rsidRPr="002C0984">
        <w:rPr>
          <w:sz w:val="28"/>
          <w:szCs w:val="28"/>
        </w:rPr>
        <w:t xml:space="preserve"> ИТДГК «Гнозис», 2002а. 333 с.</w:t>
      </w:r>
    </w:p>
    <w:p w14:paraId="084A0344" w14:textId="77777777" w:rsidR="002C0984" w:rsidRPr="002C0984" w:rsidRDefault="002C0984" w:rsidP="002C0984">
      <w:pPr>
        <w:numPr>
          <w:ilvl w:val="0"/>
          <w:numId w:val="10"/>
        </w:numPr>
        <w:spacing w:after="0"/>
        <w:jc w:val="both"/>
        <w:rPr>
          <w:sz w:val="28"/>
          <w:szCs w:val="28"/>
        </w:rPr>
      </w:pPr>
      <w:r w:rsidRPr="002C0984">
        <w:rPr>
          <w:sz w:val="28"/>
          <w:szCs w:val="28"/>
        </w:rPr>
        <w:lastRenderedPageBreak/>
        <w:t xml:space="preserve">Карасик В. И. Языковый круг: личность, концепты, </w:t>
      </w:r>
      <w:proofErr w:type="gramStart"/>
      <w:r w:rsidRPr="002C0984">
        <w:rPr>
          <w:sz w:val="28"/>
          <w:szCs w:val="28"/>
        </w:rPr>
        <w:t>дискурс :</w:t>
      </w:r>
      <w:proofErr w:type="gramEnd"/>
      <w:r w:rsidRPr="002C0984">
        <w:rPr>
          <w:sz w:val="28"/>
          <w:szCs w:val="28"/>
        </w:rPr>
        <w:t xml:space="preserve"> монография. </w:t>
      </w:r>
      <w:proofErr w:type="gramStart"/>
      <w:r w:rsidRPr="002C0984">
        <w:rPr>
          <w:sz w:val="28"/>
          <w:szCs w:val="28"/>
        </w:rPr>
        <w:t>Волгоград :</w:t>
      </w:r>
      <w:proofErr w:type="gramEnd"/>
      <w:r w:rsidRPr="002C0984">
        <w:rPr>
          <w:sz w:val="28"/>
          <w:szCs w:val="28"/>
        </w:rPr>
        <w:t xml:space="preserve"> Перемена, 2002б. 477 с.</w:t>
      </w:r>
    </w:p>
    <w:p w14:paraId="1A6C084B" w14:textId="77777777" w:rsidR="002C0984" w:rsidRPr="002C0984" w:rsidRDefault="002C0984" w:rsidP="002C0984">
      <w:pPr>
        <w:spacing w:after="0"/>
        <w:ind w:firstLine="709"/>
        <w:jc w:val="both"/>
        <w:rPr>
          <w:sz w:val="28"/>
          <w:szCs w:val="28"/>
        </w:rPr>
      </w:pPr>
      <w:r w:rsidRPr="002C0984">
        <w:rPr>
          <w:sz w:val="28"/>
          <w:szCs w:val="28"/>
        </w:rPr>
        <w:t xml:space="preserve">          Если у книги автор не указан (например, книга выполнена авторским коллективом, и указан только редактор), то в отсылке указывается название книги. Если название слишком длинное, то его можно сократить до двух первых слов, например,</w:t>
      </w:r>
    </w:p>
    <w:p w14:paraId="3D86EEC0" w14:textId="77777777" w:rsidR="002C0984" w:rsidRPr="002C0984" w:rsidRDefault="002C0984" w:rsidP="002C0984">
      <w:pPr>
        <w:spacing w:after="0"/>
        <w:ind w:firstLine="709"/>
        <w:jc w:val="both"/>
        <w:rPr>
          <w:sz w:val="28"/>
          <w:szCs w:val="28"/>
        </w:rPr>
      </w:pPr>
      <w:r w:rsidRPr="002C0984">
        <w:rPr>
          <w:sz w:val="28"/>
          <w:szCs w:val="28"/>
        </w:rPr>
        <w:t xml:space="preserve">[Интерпретационные характеристики </w:t>
      </w:r>
      <w:proofErr w:type="gramStart"/>
      <w:r w:rsidRPr="002C0984">
        <w:rPr>
          <w:sz w:val="28"/>
          <w:szCs w:val="28"/>
        </w:rPr>
        <w:t>... ,</w:t>
      </w:r>
      <w:proofErr w:type="gramEnd"/>
      <w:r w:rsidRPr="002C0984">
        <w:rPr>
          <w:sz w:val="28"/>
          <w:szCs w:val="28"/>
        </w:rPr>
        <w:t xml:space="preserve"> 1999, с. 56].</w:t>
      </w:r>
    </w:p>
    <w:p w14:paraId="7C821CDB" w14:textId="77777777" w:rsidR="002C0984" w:rsidRPr="002C0984" w:rsidRDefault="002C0984" w:rsidP="002C0984">
      <w:pPr>
        <w:spacing w:after="0"/>
        <w:ind w:firstLine="709"/>
        <w:jc w:val="both"/>
        <w:rPr>
          <w:sz w:val="28"/>
          <w:szCs w:val="28"/>
        </w:rPr>
      </w:pPr>
      <w:r w:rsidRPr="002C0984">
        <w:rPr>
          <w:sz w:val="28"/>
          <w:szCs w:val="28"/>
        </w:rPr>
        <w:t>Многоточие, заменяющее часть названия в отсылке, является в данном случае предписанным знаком, а не пунктуационным, поэтому до него и после него ставится пробел.</w:t>
      </w:r>
    </w:p>
    <w:p w14:paraId="2699E6FC" w14:textId="77777777" w:rsidR="002C0984" w:rsidRPr="002C0984" w:rsidRDefault="002C0984" w:rsidP="002C0984">
      <w:pPr>
        <w:spacing w:after="0"/>
        <w:ind w:firstLine="709"/>
        <w:jc w:val="both"/>
        <w:rPr>
          <w:sz w:val="28"/>
          <w:szCs w:val="28"/>
        </w:rPr>
      </w:pPr>
      <w:r w:rsidRPr="002C0984">
        <w:rPr>
          <w:sz w:val="28"/>
          <w:szCs w:val="28"/>
        </w:rPr>
        <w:t>Если в отсылке содержатся сведения о нескольких источниках, то группы сведений разделяются точкой с запятой:</w:t>
      </w:r>
    </w:p>
    <w:p w14:paraId="793F1AE6" w14:textId="77777777" w:rsidR="002C0984" w:rsidRPr="002C0984" w:rsidRDefault="002C0984" w:rsidP="002C0984">
      <w:pPr>
        <w:spacing w:after="0"/>
        <w:ind w:firstLine="709"/>
        <w:jc w:val="both"/>
        <w:rPr>
          <w:sz w:val="28"/>
          <w:szCs w:val="28"/>
        </w:rPr>
      </w:pPr>
      <w:r w:rsidRPr="002C0984">
        <w:rPr>
          <w:sz w:val="28"/>
          <w:szCs w:val="28"/>
        </w:rPr>
        <w:t>[</w:t>
      </w:r>
      <w:proofErr w:type="spellStart"/>
      <w:r w:rsidRPr="002C0984">
        <w:rPr>
          <w:sz w:val="28"/>
          <w:szCs w:val="28"/>
        </w:rPr>
        <w:t>Шаховский</w:t>
      </w:r>
      <w:proofErr w:type="spellEnd"/>
      <w:r w:rsidRPr="002C0984">
        <w:rPr>
          <w:sz w:val="28"/>
          <w:szCs w:val="28"/>
        </w:rPr>
        <w:t xml:space="preserve">, 2008; </w:t>
      </w:r>
      <w:proofErr w:type="spellStart"/>
      <w:r w:rsidRPr="002C0984">
        <w:rPr>
          <w:sz w:val="28"/>
          <w:szCs w:val="28"/>
        </w:rPr>
        <w:t>Шейгал</w:t>
      </w:r>
      <w:proofErr w:type="spellEnd"/>
      <w:r w:rsidRPr="002C0984">
        <w:rPr>
          <w:sz w:val="28"/>
          <w:szCs w:val="28"/>
        </w:rPr>
        <w:t>, 2007]</w:t>
      </w:r>
    </w:p>
    <w:p w14:paraId="04F7E318" w14:textId="77777777" w:rsidR="002C0984" w:rsidRPr="002C0984" w:rsidRDefault="002C0984" w:rsidP="002C0984">
      <w:pPr>
        <w:spacing w:after="0"/>
        <w:ind w:firstLine="709"/>
        <w:jc w:val="both"/>
        <w:rPr>
          <w:sz w:val="28"/>
          <w:szCs w:val="28"/>
        </w:rPr>
      </w:pPr>
      <w:r w:rsidRPr="002C0984">
        <w:rPr>
          <w:sz w:val="28"/>
          <w:szCs w:val="28"/>
        </w:rPr>
        <w:t>[</w:t>
      </w:r>
      <w:proofErr w:type="spellStart"/>
      <w:r w:rsidRPr="002C0984">
        <w:rPr>
          <w:sz w:val="28"/>
          <w:szCs w:val="28"/>
        </w:rPr>
        <w:t>Леотович</w:t>
      </w:r>
      <w:proofErr w:type="spellEnd"/>
      <w:r w:rsidRPr="002C0984">
        <w:rPr>
          <w:sz w:val="28"/>
          <w:szCs w:val="28"/>
        </w:rPr>
        <w:t xml:space="preserve">, 2007, с. 37; </w:t>
      </w:r>
      <w:proofErr w:type="spellStart"/>
      <w:r w:rsidRPr="002C0984">
        <w:rPr>
          <w:sz w:val="28"/>
          <w:szCs w:val="28"/>
        </w:rPr>
        <w:t>Слышкин</w:t>
      </w:r>
      <w:proofErr w:type="spellEnd"/>
      <w:r w:rsidRPr="002C0984">
        <w:rPr>
          <w:sz w:val="28"/>
          <w:szCs w:val="28"/>
        </w:rPr>
        <w:t>, 2004, с. 35-38].</w:t>
      </w:r>
    </w:p>
    <w:p w14:paraId="34CFB4CF" w14:textId="77777777" w:rsidR="002C0984" w:rsidRPr="002C0984" w:rsidRDefault="002C0984" w:rsidP="002C0984">
      <w:pPr>
        <w:spacing w:after="0"/>
        <w:ind w:firstLine="709"/>
        <w:jc w:val="both"/>
        <w:rPr>
          <w:sz w:val="28"/>
          <w:szCs w:val="28"/>
        </w:rPr>
      </w:pPr>
      <w:r w:rsidRPr="002C0984">
        <w:rPr>
          <w:sz w:val="28"/>
          <w:szCs w:val="28"/>
        </w:rPr>
        <w:t>Если текст цитируется не по первоисточнику, а по другому документу, то в начале отсылки приводят слова «Цит. по:», например,</w:t>
      </w:r>
    </w:p>
    <w:p w14:paraId="1F583FAB" w14:textId="77777777" w:rsidR="002C0984" w:rsidRPr="002C0984" w:rsidRDefault="002C0984" w:rsidP="002C0984">
      <w:pPr>
        <w:spacing w:after="0"/>
        <w:ind w:firstLine="709"/>
        <w:jc w:val="both"/>
        <w:rPr>
          <w:sz w:val="28"/>
          <w:szCs w:val="28"/>
        </w:rPr>
      </w:pPr>
      <w:r w:rsidRPr="002C0984">
        <w:rPr>
          <w:sz w:val="28"/>
          <w:szCs w:val="28"/>
        </w:rPr>
        <w:t xml:space="preserve">[Цит. по: </w:t>
      </w:r>
      <w:proofErr w:type="spellStart"/>
      <w:r w:rsidRPr="002C0984">
        <w:rPr>
          <w:sz w:val="28"/>
          <w:szCs w:val="28"/>
        </w:rPr>
        <w:t>Олянич</w:t>
      </w:r>
      <w:proofErr w:type="spellEnd"/>
      <w:r w:rsidRPr="002C0984">
        <w:rPr>
          <w:sz w:val="28"/>
          <w:szCs w:val="28"/>
        </w:rPr>
        <w:t>, 2004, с. 39-40].</w:t>
      </w:r>
    </w:p>
    <w:p w14:paraId="178F4E21" w14:textId="77777777" w:rsidR="002C0984" w:rsidRPr="002C0984" w:rsidRDefault="002C0984" w:rsidP="002C0984">
      <w:pPr>
        <w:spacing w:after="0"/>
        <w:ind w:firstLine="709"/>
        <w:jc w:val="both"/>
        <w:rPr>
          <w:sz w:val="28"/>
          <w:szCs w:val="28"/>
        </w:rPr>
      </w:pPr>
    </w:p>
    <w:p w14:paraId="6FB4F4A5" w14:textId="77777777" w:rsidR="002C0984" w:rsidRPr="002C0984" w:rsidRDefault="002C0984" w:rsidP="002C0984">
      <w:pPr>
        <w:spacing w:after="0"/>
        <w:ind w:firstLine="709"/>
        <w:jc w:val="both"/>
        <w:rPr>
          <w:sz w:val="28"/>
          <w:szCs w:val="28"/>
        </w:rPr>
      </w:pPr>
      <w:r w:rsidRPr="002C0984">
        <w:rPr>
          <w:sz w:val="28"/>
          <w:szCs w:val="28"/>
        </w:rPr>
        <w:t xml:space="preserve">Недопустимо в библиографическом списке под одним номером указывать несколько источников. </w:t>
      </w:r>
    </w:p>
    <w:p w14:paraId="0C1A41AD" w14:textId="77777777" w:rsidR="002C0984" w:rsidRPr="002C0984" w:rsidRDefault="002C0984" w:rsidP="002C0984">
      <w:pPr>
        <w:spacing w:after="0"/>
        <w:ind w:firstLine="709"/>
        <w:jc w:val="both"/>
        <w:rPr>
          <w:sz w:val="28"/>
          <w:szCs w:val="28"/>
        </w:rPr>
      </w:pPr>
      <w:r w:rsidRPr="002C0984">
        <w:rPr>
          <w:sz w:val="28"/>
          <w:szCs w:val="28"/>
        </w:rPr>
        <w:t>Недопустимы в библиографическом списке слова «Там же».</w:t>
      </w:r>
    </w:p>
    <w:p w14:paraId="66563454" w14:textId="77777777" w:rsidR="002C0984" w:rsidRPr="002C0984" w:rsidRDefault="002C0984" w:rsidP="002C0984">
      <w:pPr>
        <w:spacing w:after="0"/>
        <w:ind w:firstLine="709"/>
        <w:jc w:val="both"/>
        <w:rPr>
          <w:sz w:val="28"/>
          <w:szCs w:val="28"/>
        </w:rPr>
      </w:pPr>
    </w:p>
    <w:p w14:paraId="14227A59" w14:textId="77777777" w:rsidR="002C0984" w:rsidRPr="002C0984" w:rsidRDefault="002C0984" w:rsidP="002C0984">
      <w:pPr>
        <w:spacing w:after="0"/>
        <w:ind w:firstLine="709"/>
        <w:jc w:val="both"/>
        <w:rPr>
          <w:sz w:val="28"/>
          <w:szCs w:val="28"/>
        </w:rPr>
      </w:pPr>
    </w:p>
    <w:p w14:paraId="426CDC8C" w14:textId="77777777" w:rsidR="002C0984" w:rsidRPr="00643279" w:rsidRDefault="002C0984" w:rsidP="002C0984">
      <w:pPr>
        <w:spacing w:after="0"/>
        <w:ind w:firstLine="709"/>
        <w:jc w:val="both"/>
        <w:rPr>
          <w:sz w:val="28"/>
          <w:szCs w:val="28"/>
        </w:rPr>
      </w:pPr>
    </w:p>
    <w:p w14:paraId="6555CDA9" w14:textId="77777777" w:rsidR="002C0984" w:rsidRPr="00643279" w:rsidRDefault="002C0984" w:rsidP="002C0984">
      <w:pPr>
        <w:spacing w:after="0"/>
        <w:ind w:firstLine="709"/>
        <w:jc w:val="right"/>
        <w:rPr>
          <w:b/>
          <w:bCs/>
          <w:sz w:val="28"/>
          <w:szCs w:val="28"/>
        </w:rPr>
      </w:pPr>
      <w:r w:rsidRPr="00643279">
        <w:rPr>
          <w:b/>
          <w:bCs/>
          <w:sz w:val="28"/>
          <w:szCs w:val="28"/>
        </w:rPr>
        <w:t xml:space="preserve">Приложение 3 </w:t>
      </w:r>
    </w:p>
    <w:p w14:paraId="27BFAE54" w14:textId="77777777" w:rsidR="002C0984" w:rsidRPr="00643279" w:rsidRDefault="002C0984" w:rsidP="002C0984">
      <w:pPr>
        <w:spacing w:after="0"/>
        <w:ind w:firstLine="709"/>
        <w:jc w:val="both"/>
        <w:rPr>
          <w:b/>
          <w:bCs/>
          <w:sz w:val="28"/>
          <w:szCs w:val="28"/>
        </w:rPr>
      </w:pPr>
    </w:p>
    <w:p w14:paraId="7F8F8F7F" w14:textId="77777777" w:rsidR="002C0984" w:rsidRPr="00643279" w:rsidRDefault="002C0984" w:rsidP="002C0984">
      <w:pPr>
        <w:spacing w:after="0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ОБРАЗЕЦ </w:t>
      </w:r>
      <w:r w:rsidRPr="00643279">
        <w:rPr>
          <w:b/>
          <w:bCs/>
          <w:sz w:val="28"/>
          <w:szCs w:val="28"/>
        </w:rPr>
        <w:t>ОФОРМЛЕНИЯ СТАТЬИ</w:t>
      </w:r>
    </w:p>
    <w:p w14:paraId="41810A2D" w14:textId="77777777" w:rsidR="002C0984" w:rsidRPr="00643279" w:rsidRDefault="002C0984" w:rsidP="002C0984">
      <w:pPr>
        <w:spacing w:after="0"/>
        <w:ind w:firstLine="709"/>
        <w:jc w:val="both"/>
        <w:rPr>
          <w:b/>
          <w:bCs/>
          <w:sz w:val="28"/>
          <w:szCs w:val="28"/>
        </w:rPr>
      </w:pPr>
    </w:p>
    <w:p w14:paraId="0E7030C0" w14:textId="77777777" w:rsidR="002C0984" w:rsidRPr="00643279" w:rsidRDefault="002C0984" w:rsidP="002C0984">
      <w:pPr>
        <w:spacing w:after="0"/>
        <w:ind w:firstLine="709"/>
        <w:jc w:val="both"/>
        <w:rPr>
          <w:b/>
          <w:bCs/>
          <w:sz w:val="28"/>
          <w:szCs w:val="28"/>
        </w:rPr>
      </w:pPr>
      <w:r w:rsidRPr="00643279">
        <w:rPr>
          <w:b/>
          <w:bCs/>
          <w:sz w:val="28"/>
          <w:szCs w:val="28"/>
        </w:rPr>
        <w:t>УДК</w:t>
      </w:r>
      <w:r w:rsidRPr="00643279">
        <w:rPr>
          <w:sz w:val="28"/>
          <w:szCs w:val="28"/>
        </w:rPr>
        <w:t xml:space="preserve"> </w:t>
      </w:r>
    </w:p>
    <w:p w14:paraId="010AE569" w14:textId="77777777" w:rsidR="002C0984" w:rsidRPr="00643279" w:rsidRDefault="002C0984" w:rsidP="002C0984">
      <w:pPr>
        <w:spacing w:after="0"/>
        <w:ind w:firstLine="709"/>
        <w:jc w:val="both"/>
        <w:rPr>
          <w:i/>
          <w:iCs/>
          <w:sz w:val="28"/>
          <w:szCs w:val="28"/>
        </w:rPr>
      </w:pPr>
      <w:r w:rsidRPr="00643279">
        <w:rPr>
          <w:i/>
          <w:iCs/>
          <w:sz w:val="28"/>
          <w:szCs w:val="28"/>
        </w:rPr>
        <w:t>А.В. Иванов</w:t>
      </w:r>
    </w:p>
    <w:p w14:paraId="1A0F8E57" w14:textId="77777777" w:rsidR="002C0984" w:rsidRPr="00643279" w:rsidRDefault="002C0984" w:rsidP="002C0984">
      <w:pPr>
        <w:spacing w:after="0"/>
        <w:ind w:firstLine="709"/>
        <w:jc w:val="both"/>
        <w:rPr>
          <w:b/>
          <w:bCs/>
          <w:sz w:val="28"/>
          <w:szCs w:val="28"/>
        </w:rPr>
      </w:pPr>
      <w:r w:rsidRPr="00643279">
        <w:rPr>
          <w:b/>
          <w:bCs/>
          <w:sz w:val="28"/>
          <w:szCs w:val="28"/>
        </w:rPr>
        <w:t xml:space="preserve">Инклюзивная иппотерапия для детей с ограниченными возможностями здоровья </w:t>
      </w:r>
    </w:p>
    <w:p w14:paraId="61D464FD" w14:textId="77777777" w:rsidR="002C0984" w:rsidRPr="00643279" w:rsidRDefault="002C0984" w:rsidP="002C0984">
      <w:pPr>
        <w:spacing w:after="0"/>
        <w:ind w:firstLine="709"/>
        <w:jc w:val="both"/>
        <w:rPr>
          <w:b/>
          <w:bCs/>
          <w:sz w:val="28"/>
          <w:szCs w:val="28"/>
        </w:rPr>
      </w:pPr>
      <w:r w:rsidRPr="00643279">
        <w:rPr>
          <w:b/>
          <w:bCs/>
          <w:sz w:val="28"/>
          <w:szCs w:val="28"/>
        </w:rPr>
        <w:tab/>
        <w:t xml:space="preserve">Аннотация </w:t>
      </w:r>
      <w:r w:rsidRPr="00643279">
        <w:rPr>
          <w:sz w:val="28"/>
          <w:szCs w:val="28"/>
        </w:rPr>
        <w:t>(45-50 слов).</w:t>
      </w:r>
    </w:p>
    <w:p w14:paraId="2C332AE5" w14:textId="77777777" w:rsidR="002C0984" w:rsidRPr="00643279" w:rsidRDefault="002C0984" w:rsidP="002C0984">
      <w:pPr>
        <w:spacing w:after="0"/>
        <w:ind w:firstLine="709"/>
        <w:jc w:val="both"/>
        <w:rPr>
          <w:sz w:val="28"/>
          <w:szCs w:val="28"/>
        </w:rPr>
      </w:pPr>
      <w:r w:rsidRPr="00643279">
        <w:rPr>
          <w:b/>
          <w:bCs/>
          <w:sz w:val="28"/>
          <w:szCs w:val="28"/>
        </w:rPr>
        <w:tab/>
        <w:t xml:space="preserve">Ключевые слова: </w:t>
      </w:r>
      <w:r w:rsidRPr="00643279">
        <w:rPr>
          <w:sz w:val="28"/>
          <w:szCs w:val="28"/>
        </w:rPr>
        <w:t>не менее 5 слов.</w:t>
      </w:r>
    </w:p>
    <w:p w14:paraId="4201616B" w14:textId="77777777" w:rsidR="002C0984" w:rsidRPr="00643279" w:rsidRDefault="002C0984" w:rsidP="002C0984">
      <w:pPr>
        <w:spacing w:after="0"/>
        <w:ind w:firstLine="709"/>
        <w:jc w:val="both"/>
        <w:rPr>
          <w:i/>
          <w:iCs/>
          <w:sz w:val="28"/>
          <w:szCs w:val="28"/>
          <w:lang w:val="en-US"/>
        </w:rPr>
      </w:pPr>
      <w:r w:rsidRPr="00643279">
        <w:rPr>
          <w:i/>
          <w:iCs/>
          <w:sz w:val="28"/>
          <w:szCs w:val="28"/>
          <w:lang w:val="en-US"/>
        </w:rPr>
        <w:t>A.V. Ivanov</w:t>
      </w:r>
    </w:p>
    <w:p w14:paraId="4A0311A0" w14:textId="77777777" w:rsidR="002C0984" w:rsidRPr="00643279" w:rsidRDefault="002C0984" w:rsidP="002C0984">
      <w:pPr>
        <w:spacing w:after="0"/>
        <w:ind w:firstLine="709"/>
        <w:jc w:val="both"/>
        <w:rPr>
          <w:b/>
          <w:bCs/>
          <w:sz w:val="28"/>
          <w:szCs w:val="28"/>
          <w:lang w:val="en-US"/>
        </w:rPr>
      </w:pPr>
      <w:r w:rsidRPr="00643279">
        <w:rPr>
          <w:b/>
          <w:bCs/>
          <w:sz w:val="28"/>
          <w:szCs w:val="28"/>
          <w:lang w:val="en-US"/>
        </w:rPr>
        <w:t>INCLUSIVE HIPPOTHERAPY FOR CHILDREN WITH DISABILITIES</w:t>
      </w:r>
    </w:p>
    <w:p w14:paraId="72C7F319" w14:textId="77777777" w:rsidR="002C0984" w:rsidRPr="00643279" w:rsidRDefault="002C0984" w:rsidP="002C0984">
      <w:pPr>
        <w:spacing w:after="0"/>
        <w:ind w:firstLine="709"/>
        <w:jc w:val="both"/>
        <w:rPr>
          <w:sz w:val="28"/>
          <w:szCs w:val="28"/>
          <w:lang w:val="en-US"/>
        </w:rPr>
      </w:pPr>
      <w:r w:rsidRPr="00643279">
        <w:rPr>
          <w:sz w:val="28"/>
          <w:szCs w:val="28"/>
          <w:lang w:val="en-US"/>
        </w:rPr>
        <w:tab/>
      </w:r>
      <w:r w:rsidRPr="00643279">
        <w:rPr>
          <w:b/>
          <w:bCs/>
          <w:sz w:val="28"/>
          <w:szCs w:val="28"/>
          <w:lang w:val="en-US"/>
        </w:rPr>
        <w:t>Annotation.</w:t>
      </w:r>
      <w:r w:rsidRPr="00643279">
        <w:rPr>
          <w:sz w:val="28"/>
          <w:szCs w:val="28"/>
          <w:lang w:val="en-US"/>
        </w:rPr>
        <w:t xml:space="preserve"> </w:t>
      </w:r>
    </w:p>
    <w:p w14:paraId="7BC60D53" w14:textId="77777777" w:rsidR="002C0984" w:rsidRPr="00FC445F" w:rsidRDefault="002C0984" w:rsidP="002C0984">
      <w:pPr>
        <w:spacing w:after="0"/>
        <w:ind w:firstLine="709"/>
        <w:jc w:val="both"/>
        <w:rPr>
          <w:sz w:val="28"/>
          <w:szCs w:val="28"/>
          <w:lang w:val="en-US"/>
        </w:rPr>
      </w:pPr>
      <w:r w:rsidRPr="00643279">
        <w:rPr>
          <w:sz w:val="28"/>
          <w:szCs w:val="28"/>
          <w:lang w:val="en-US"/>
        </w:rPr>
        <w:tab/>
      </w:r>
      <w:r w:rsidRPr="00643279">
        <w:rPr>
          <w:b/>
          <w:bCs/>
          <w:sz w:val="28"/>
          <w:szCs w:val="28"/>
          <w:lang w:val="en-US"/>
        </w:rPr>
        <w:t>Key</w:t>
      </w:r>
      <w:r w:rsidRPr="00FC445F">
        <w:rPr>
          <w:b/>
          <w:bCs/>
          <w:sz w:val="28"/>
          <w:szCs w:val="28"/>
          <w:lang w:val="en-US"/>
        </w:rPr>
        <w:t xml:space="preserve"> </w:t>
      </w:r>
      <w:r w:rsidRPr="00643279">
        <w:rPr>
          <w:b/>
          <w:bCs/>
          <w:sz w:val="28"/>
          <w:szCs w:val="28"/>
          <w:lang w:val="en-US"/>
        </w:rPr>
        <w:t>words</w:t>
      </w:r>
      <w:r w:rsidRPr="00FC445F">
        <w:rPr>
          <w:b/>
          <w:bCs/>
          <w:sz w:val="28"/>
          <w:szCs w:val="28"/>
          <w:lang w:val="en-US"/>
        </w:rPr>
        <w:t>:</w:t>
      </w:r>
    </w:p>
    <w:p w14:paraId="77FA241B" w14:textId="77777777" w:rsidR="002C0984" w:rsidRPr="00FC445F" w:rsidRDefault="002C0984" w:rsidP="002C0984">
      <w:pPr>
        <w:spacing w:after="0"/>
        <w:ind w:firstLine="709"/>
        <w:jc w:val="both"/>
        <w:rPr>
          <w:sz w:val="28"/>
          <w:szCs w:val="28"/>
          <w:lang w:val="en-US"/>
        </w:rPr>
      </w:pPr>
    </w:p>
    <w:p w14:paraId="524822DB" w14:textId="77777777" w:rsidR="002C0984" w:rsidRPr="00643279" w:rsidRDefault="002C0984" w:rsidP="002C0984">
      <w:pPr>
        <w:spacing w:after="0"/>
        <w:ind w:firstLine="709"/>
        <w:jc w:val="both"/>
        <w:rPr>
          <w:sz w:val="28"/>
          <w:szCs w:val="28"/>
        </w:rPr>
      </w:pPr>
      <w:r w:rsidRPr="00643279">
        <w:rPr>
          <w:sz w:val="28"/>
          <w:szCs w:val="28"/>
        </w:rPr>
        <w:t>Основной</w:t>
      </w:r>
      <w:r w:rsidRPr="002C0984">
        <w:rPr>
          <w:sz w:val="28"/>
          <w:szCs w:val="28"/>
        </w:rPr>
        <w:t xml:space="preserve"> </w:t>
      </w:r>
      <w:r w:rsidRPr="00643279">
        <w:rPr>
          <w:sz w:val="28"/>
          <w:szCs w:val="28"/>
        </w:rPr>
        <w:t>текст</w:t>
      </w:r>
      <w:r w:rsidRPr="002C0984">
        <w:rPr>
          <w:sz w:val="28"/>
          <w:szCs w:val="28"/>
        </w:rPr>
        <w:t xml:space="preserve">. </w:t>
      </w:r>
      <w:r w:rsidRPr="00643279">
        <w:rPr>
          <w:sz w:val="28"/>
          <w:szCs w:val="28"/>
        </w:rPr>
        <w:t>Основной текст. Основной текст. Основной текст. Основной текст. Основной текст. Основной текст. Основной текст. Основной текст [Влияние занятий иппотерапией…, 2021].</w:t>
      </w:r>
    </w:p>
    <w:p w14:paraId="346E1FEC" w14:textId="77777777" w:rsidR="002C0984" w:rsidRPr="00643279" w:rsidRDefault="002C0984" w:rsidP="002C0984">
      <w:pPr>
        <w:spacing w:after="0"/>
        <w:ind w:firstLine="709"/>
        <w:jc w:val="both"/>
        <w:rPr>
          <w:sz w:val="28"/>
          <w:szCs w:val="28"/>
        </w:rPr>
      </w:pPr>
      <w:r w:rsidRPr="00643279">
        <w:rPr>
          <w:sz w:val="28"/>
          <w:szCs w:val="28"/>
        </w:rPr>
        <w:lastRenderedPageBreak/>
        <w:t xml:space="preserve"> </w:t>
      </w:r>
    </w:p>
    <w:p w14:paraId="7FCB7DF1" w14:textId="77777777" w:rsidR="002C0984" w:rsidRPr="00643279" w:rsidRDefault="002C0984" w:rsidP="002C0984">
      <w:pPr>
        <w:spacing w:after="0"/>
        <w:ind w:firstLine="709"/>
        <w:jc w:val="center"/>
        <w:rPr>
          <w:b/>
          <w:sz w:val="28"/>
          <w:szCs w:val="28"/>
        </w:rPr>
      </w:pPr>
      <w:r w:rsidRPr="00643279">
        <w:rPr>
          <w:b/>
          <w:sz w:val="28"/>
          <w:szCs w:val="28"/>
        </w:rPr>
        <w:t>Библиографический список</w:t>
      </w:r>
    </w:p>
    <w:p w14:paraId="3CAB8541" w14:textId="77777777" w:rsidR="002C0984" w:rsidRPr="00643279" w:rsidRDefault="002C0984" w:rsidP="002C0984">
      <w:pPr>
        <w:numPr>
          <w:ilvl w:val="0"/>
          <w:numId w:val="13"/>
        </w:numPr>
        <w:spacing w:after="0"/>
        <w:jc w:val="both"/>
        <w:rPr>
          <w:sz w:val="28"/>
          <w:szCs w:val="28"/>
        </w:rPr>
      </w:pPr>
      <w:r w:rsidRPr="00643279">
        <w:rPr>
          <w:sz w:val="28"/>
          <w:szCs w:val="28"/>
        </w:rPr>
        <w:t xml:space="preserve">Влияние занятий иппотерапией на развитие координационных способностей у младших школьников с аутизмом / А. Д. Белоусова, Л. В. Руднева, В. А. Романов, Е. А. Кутепова // Современные вопросы биомедицины. 2021. Т. 5. № 2(15). DOI 10.51871/2588-0500_2021_05_02_12. </w:t>
      </w:r>
    </w:p>
    <w:p w14:paraId="1B23EE73" w14:textId="77777777" w:rsidR="002C0984" w:rsidRPr="00643279" w:rsidRDefault="002C0984" w:rsidP="002C0984">
      <w:pPr>
        <w:numPr>
          <w:ilvl w:val="0"/>
          <w:numId w:val="13"/>
        </w:numPr>
        <w:spacing w:after="0"/>
        <w:jc w:val="both"/>
        <w:rPr>
          <w:sz w:val="28"/>
          <w:szCs w:val="28"/>
        </w:rPr>
      </w:pPr>
      <w:r w:rsidRPr="00643279">
        <w:rPr>
          <w:sz w:val="28"/>
          <w:szCs w:val="28"/>
        </w:rPr>
        <w:t>Гончаренко О.Н. Социальное воздействие иппотерапии на детей с детским церебральным параличом / О. Н. Гончаренко, Ж. Д. Шнайдер /</w:t>
      </w:r>
      <w:proofErr w:type="gramStart"/>
      <w:r w:rsidRPr="00643279">
        <w:rPr>
          <w:sz w:val="28"/>
          <w:szCs w:val="28"/>
        </w:rPr>
        <w:t>/  Тенденции</w:t>
      </w:r>
      <w:proofErr w:type="gramEnd"/>
      <w:r w:rsidRPr="00643279">
        <w:rPr>
          <w:sz w:val="28"/>
          <w:szCs w:val="28"/>
        </w:rPr>
        <w:t xml:space="preserve"> развития науки и образования. 2022.  № 84-1.  С. 50-54.  DOI 10.18411/trnio-04-2022-10. </w:t>
      </w:r>
    </w:p>
    <w:p w14:paraId="4C7F7177" w14:textId="77777777" w:rsidR="002C0984" w:rsidRPr="00643279" w:rsidRDefault="002C0984" w:rsidP="002C0984">
      <w:pPr>
        <w:spacing w:after="0"/>
        <w:ind w:firstLine="709"/>
        <w:jc w:val="both"/>
        <w:rPr>
          <w:b/>
          <w:bCs/>
          <w:sz w:val="28"/>
          <w:szCs w:val="28"/>
        </w:rPr>
      </w:pPr>
    </w:p>
    <w:p w14:paraId="5030CB34" w14:textId="77777777" w:rsidR="002C0984" w:rsidRDefault="002C0984" w:rsidP="002C0984"/>
    <w:p w14:paraId="04AC2D1E" w14:textId="77777777" w:rsidR="002C0984" w:rsidRDefault="002C0984" w:rsidP="006C2242">
      <w:pPr>
        <w:spacing w:after="0"/>
        <w:ind w:firstLine="709"/>
        <w:jc w:val="both"/>
        <w:rPr>
          <w:sz w:val="28"/>
          <w:szCs w:val="28"/>
        </w:rPr>
      </w:pPr>
    </w:p>
    <w:sectPr w:rsidR="002C0984" w:rsidSect="00E45B14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6E4AE3" w14:textId="77777777" w:rsidR="008E7CD5" w:rsidRDefault="008E7CD5" w:rsidP="00C35815">
      <w:pPr>
        <w:spacing w:after="0" w:line="240" w:lineRule="auto"/>
      </w:pPr>
      <w:r>
        <w:separator/>
      </w:r>
    </w:p>
  </w:endnote>
  <w:endnote w:type="continuationSeparator" w:id="0">
    <w:p w14:paraId="48F3A390" w14:textId="77777777" w:rsidR="008E7CD5" w:rsidRDefault="008E7CD5" w:rsidP="00C35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D35D98" w14:textId="77777777" w:rsidR="00C35815" w:rsidRDefault="00C35815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AF0833" w14:textId="77777777" w:rsidR="00C35815" w:rsidRDefault="00C35815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E88F25" w14:textId="77777777" w:rsidR="00C35815" w:rsidRDefault="00C3581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A8AC22" w14:textId="77777777" w:rsidR="008E7CD5" w:rsidRDefault="008E7CD5" w:rsidP="00C35815">
      <w:pPr>
        <w:spacing w:after="0" w:line="240" w:lineRule="auto"/>
      </w:pPr>
      <w:r>
        <w:separator/>
      </w:r>
    </w:p>
  </w:footnote>
  <w:footnote w:type="continuationSeparator" w:id="0">
    <w:p w14:paraId="5B698814" w14:textId="77777777" w:rsidR="008E7CD5" w:rsidRDefault="008E7CD5" w:rsidP="00C358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C27353" w14:textId="77777777" w:rsidR="00C35815" w:rsidRDefault="008E7CD5">
    <w:pPr>
      <w:pStyle w:val="a6"/>
    </w:pPr>
    <w:r>
      <w:rPr>
        <w:noProof/>
      </w:rPr>
      <w:pict w14:anchorId="41D4CED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3992594" o:spid="_x0000_s2050" type="#_x0000_t75" style="position:absolute;margin-left:0;margin-top:0;width:596.15pt;height:843.2pt;z-index:-251657216;mso-position-horizontal:center;mso-position-horizontal-relative:margin;mso-position-vertical:center;mso-position-vertical-relative:margin" o:allowincell="f">
          <v:imagedata r:id="rId1" o:title="пакетМонтажная область 15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6DDB46" w14:textId="77777777" w:rsidR="00C35815" w:rsidRDefault="008E7CD5">
    <w:pPr>
      <w:pStyle w:val="a6"/>
    </w:pPr>
    <w:r>
      <w:rPr>
        <w:noProof/>
      </w:rPr>
      <w:pict w14:anchorId="1C0ED48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3992595" o:spid="_x0000_s2051" type="#_x0000_t75" style="position:absolute;margin-left:0;margin-top:0;width:596.15pt;height:843.2pt;z-index:-251656192;mso-position-horizontal:center;mso-position-horizontal-relative:margin;mso-position-vertical:center;mso-position-vertical-relative:margin" o:allowincell="f">
          <v:imagedata r:id="rId1" o:title="пакетМонтажная область 15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72F4D9" w14:textId="77777777" w:rsidR="00C35815" w:rsidRDefault="008E7CD5">
    <w:pPr>
      <w:pStyle w:val="a6"/>
    </w:pPr>
    <w:r>
      <w:rPr>
        <w:noProof/>
      </w:rPr>
      <w:pict w14:anchorId="7FFB5BF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3992593" o:spid="_x0000_s2049" type="#_x0000_t75" style="position:absolute;margin-left:0;margin-top:0;width:596.15pt;height:843.2pt;z-index:-251658240;mso-position-horizontal:center;mso-position-horizontal-relative:margin;mso-position-vertical:center;mso-position-vertical-relative:margin" o:allowincell="f">
          <v:imagedata r:id="rId1" o:title="пакетМонтажная область 15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−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/>
      </w:r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−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2743DE9"/>
    <w:multiLevelType w:val="hybridMultilevel"/>
    <w:tmpl w:val="48CC0FF6"/>
    <w:lvl w:ilvl="0" w:tplc="A5F4FF5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06A62FC7"/>
    <w:multiLevelType w:val="hybridMultilevel"/>
    <w:tmpl w:val="5692A35A"/>
    <w:lvl w:ilvl="0" w:tplc="3E9072C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8E03625"/>
    <w:multiLevelType w:val="hybridMultilevel"/>
    <w:tmpl w:val="E160BC38"/>
    <w:lvl w:ilvl="0" w:tplc="3E9072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AB1F0F"/>
    <w:multiLevelType w:val="hybridMultilevel"/>
    <w:tmpl w:val="7D686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1A23C9"/>
    <w:multiLevelType w:val="hybridMultilevel"/>
    <w:tmpl w:val="33D8349C"/>
    <w:lvl w:ilvl="0" w:tplc="BE0C656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00235EF"/>
    <w:multiLevelType w:val="hybridMultilevel"/>
    <w:tmpl w:val="FCD89D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C066B9"/>
    <w:multiLevelType w:val="hybridMultilevel"/>
    <w:tmpl w:val="1960BC6C"/>
    <w:lvl w:ilvl="0" w:tplc="3E9072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8C42E2"/>
    <w:multiLevelType w:val="hybridMultilevel"/>
    <w:tmpl w:val="2E0619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134AA9"/>
    <w:multiLevelType w:val="hybridMultilevel"/>
    <w:tmpl w:val="E58008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2772C1"/>
    <w:multiLevelType w:val="hybridMultilevel"/>
    <w:tmpl w:val="2BE69BBA"/>
    <w:lvl w:ilvl="0" w:tplc="A5F4FF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10"/>
  </w:num>
  <w:num w:numId="5">
    <w:abstractNumId w:val="6"/>
  </w:num>
  <w:num w:numId="6">
    <w:abstractNumId w:val="12"/>
  </w:num>
  <w:num w:numId="7">
    <w:abstractNumId w:val="9"/>
  </w:num>
  <w:num w:numId="8">
    <w:abstractNumId w:val="4"/>
  </w:num>
  <w:num w:numId="9">
    <w:abstractNumId w:val="5"/>
  </w:num>
  <w:num w:numId="10">
    <w:abstractNumId w:val="0"/>
  </w:num>
  <w:num w:numId="11">
    <w:abstractNumId w:val="1"/>
  </w:num>
  <w:num w:numId="12">
    <w:abstractNumId w:val="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61A4"/>
    <w:rsid w:val="0001619C"/>
    <w:rsid w:val="00020FB0"/>
    <w:rsid w:val="00022BAB"/>
    <w:rsid w:val="000533EC"/>
    <w:rsid w:val="000944EC"/>
    <w:rsid w:val="000C7494"/>
    <w:rsid w:val="00116AEE"/>
    <w:rsid w:val="001373D1"/>
    <w:rsid w:val="00140295"/>
    <w:rsid w:val="00141E7A"/>
    <w:rsid w:val="001779F8"/>
    <w:rsid w:val="001A3848"/>
    <w:rsid w:val="001B1BBD"/>
    <w:rsid w:val="001B3AA2"/>
    <w:rsid w:val="001C42F6"/>
    <w:rsid w:val="001C4EC4"/>
    <w:rsid w:val="001D544D"/>
    <w:rsid w:val="001E1EA0"/>
    <w:rsid w:val="00206167"/>
    <w:rsid w:val="00234616"/>
    <w:rsid w:val="00234BC5"/>
    <w:rsid w:val="00245E88"/>
    <w:rsid w:val="0025260B"/>
    <w:rsid w:val="002B069F"/>
    <w:rsid w:val="002C0984"/>
    <w:rsid w:val="0030525A"/>
    <w:rsid w:val="00325099"/>
    <w:rsid w:val="00326A3B"/>
    <w:rsid w:val="003330A2"/>
    <w:rsid w:val="00343738"/>
    <w:rsid w:val="0035553B"/>
    <w:rsid w:val="00381988"/>
    <w:rsid w:val="00381995"/>
    <w:rsid w:val="0041721F"/>
    <w:rsid w:val="004509DF"/>
    <w:rsid w:val="00454B24"/>
    <w:rsid w:val="004A49C0"/>
    <w:rsid w:val="004C32E3"/>
    <w:rsid w:val="00515ED9"/>
    <w:rsid w:val="005261D3"/>
    <w:rsid w:val="0053632A"/>
    <w:rsid w:val="00552EC5"/>
    <w:rsid w:val="00554740"/>
    <w:rsid w:val="00555E88"/>
    <w:rsid w:val="00557F36"/>
    <w:rsid w:val="00571E52"/>
    <w:rsid w:val="00574DC4"/>
    <w:rsid w:val="00580779"/>
    <w:rsid w:val="005911DC"/>
    <w:rsid w:val="0059322B"/>
    <w:rsid w:val="005C7BAE"/>
    <w:rsid w:val="005E2946"/>
    <w:rsid w:val="005F3E68"/>
    <w:rsid w:val="00604D99"/>
    <w:rsid w:val="006061D8"/>
    <w:rsid w:val="0062303E"/>
    <w:rsid w:val="00643279"/>
    <w:rsid w:val="00643849"/>
    <w:rsid w:val="00665722"/>
    <w:rsid w:val="00676B0A"/>
    <w:rsid w:val="006A4D2B"/>
    <w:rsid w:val="006B085C"/>
    <w:rsid w:val="006C2242"/>
    <w:rsid w:val="006C5015"/>
    <w:rsid w:val="006C5546"/>
    <w:rsid w:val="006E2D83"/>
    <w:rsid w:val="006F097F"/>
    <w:rsid w:val="006F30C1"/>
    <w:rsid w:val="006F7375"/>
    <w:rsid w:val="006F7C12"/>
    <w:rsid w:val="0072407C"/>
    <w:rsid w:val="00727A6A"/>
    <w:rsid w:val="00730846"/>
    <w:rsid w:val="00732ADC"/>
    <w:rsid w:val="00737417"/>
    <w:rsid w:val="007615E0"/>
    <w:rsid w:val="00793428"/>
    <w:rsid w:val="007E11AF"/>
    <w:rsid w:val="007E3BE8"/>
    <w:rsid w:val="007F018C"/>
    <w:rsid w:val="007F6328"/>
    <w:rsid w:val="0080345D"/>
    <w:rsid w:val="00805272"/>
    <w:rsid w:val="00814753"/>
    <w:rsid w:val="0083344C"/>
    <w:rsid w:val="00857627"/>
    <w:rsid w:val="00857AE3"/>
    <w:rsid w:val="00873B92"/>
    <w:rsid w:val="008B4848"/>
    <w:rsid w:val="008C5106"/>
    <w:rsid w:val="008C6DEA"/>
    <w:rsid w:val="008E7CD5"/>
    <w:rsid w:val="009211BD"/>
    <w:rsid w:val="009715B2"/>
    <w:rsid w:val="00974A43"/>
    <w:rsid w:val="009A1579"/>
    <w:rsid w:val="009B1D77"/>
    <w:rsid w:val="009D376F"/>
    <w:rsid w:val="00A255AF"/>
    <w:rsid w:val="00A60471"/>
    <w:rsid w:val="00A63A2F"/>
    <w:rsid w:val="00A661A4"/>
    <w:rsid w:val="00A744A4"/>
    <w:rsid w:val="00A74CDA"/>
    <w:rsid w:val="00AA5FB0"/>
    <w:rsid w:val="00AD072C"/>
    <w:rsid w:val="00B44D20"/>
    <w:rsid w:val="00B612FF"/>
    <w:rsid w:val="00B70ACB"/>
    <w:rsid w:val="00B73B71"/>
    <w:rsid w:val="00B93B5C"/>
    <w:rsid w:val="00BC766E"/>
    <w:rsid w:val="00BC7D8C"/>
    <w:rsid w:val="00C05AA8"/>
    <w:rsid w:val="00C21834"/>
    <w:rsid w:val="00C227F3"/>
    <w:rsid w:val="00C32C9D"/>
    <w:rsid w:val="00C353FF"/>
    <w:rsid w:val="00C35815"/>
    <w:rsid w:val="00C60993"/>
    <w:rsid w:val="00C73246"/>
    <w:rsid w:val="00C80145"/>
    <w:rsid w:val="00CA4370"/>
    <w:rsid w:val="00CA6B2E"/>
    <w:rsid w:val="00CB74DC"/>
    <w:rsid w:val="00CC359C"/>
    <w:rsid w:val="00CC46A3"/>
    <w:rsid w:val="00CE2586"/>
    <w:rsid w:val="00CF0336"/>
    <w:rsid w:val="00D20F25"/>
    <w:rsid w:val="00D26A8F"/>
    <w:rsid w:val="00D33481"/>
    <w:rsid w:val="00D4217F"/>
    <w:rsid w:val="00D53410"/>
    <w:rsid w:val="00D5589D"/>
    <w:rsid w:val="00D6555C"/>
    <w:rsid w:val="00D93954"/>
    <w:rsid w:val="00DD0169"/>
    <w:rsid w:val="00DE0884"/>
    <w:rsid w:val="00DF13F0"/>
    <w:rsid w:val="00DF2B87"/>
    <w:rsid w:val="00E31271"/>
    <w:rsid w:val="00E45B14"/>
    <w:rsid w:val="00E97A97"/>
    <w:rsid w:val="00EC2D8E"/>
    <w:rsid w:val="00EC3FCF"/>
    <w:rsid w:val="00F1752E"/>
    <w:rsid w:val="00F26D53"/>
    <w:rsid w:val="00F47895"/>
    <w:rsid w:val="00F86E25"/>
    <w:rsid w:val="00FA2CA1"/>
    <w:rsid w:val="00FC445F"/>
    <w:rsid w:val="00FF13C2"/>
    <w:rsid w:val="00FF3979"/>
    <w:rsid w:val="00FF6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8582A07"/>
  <w15:docId w15:val="{E7D2E126-DA13-4697-BB17-0FE752CA9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15E0"/>
  </w:style>
  <w:style w:type="paragraph" w:styleId="1">
    <w:name w:val="heading 1"/>
    <w:basedOn w:val="a"/>
    <w:link w:val="10"/>
    <w:uiPriority w:val="9"/>
    <w:qFormat/>
    <w:rsid w:val="007F018C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42F6"/>
    <w:pPr>
      <w:ind w:left="720"/>
      <w:contextualSpacing/>
    </w:pPr>
  </w:style>
  <w:style w:type="paragraph" w:customStyle="1" w:styleId="unknownstyle2">
    <w:name w:val="unknown style2"/>
    <w:uiPriority w:val="99"/>
    <w:rsid w:val="006A4D2B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Arial" w:eastAsiaTheme="minorEastAsia" w:hAnsi="Arial" w:cs="Arial"/>
      <w:color w:val="000000"/>
      <w:kern w:val="28"/>
      <w:sz w:val="56"/>
      <w:szCs w:val="56"/>
      <w:lang w:eastAsia="zh-CN"/>
    </w:rPr>
  </w:style>
  <w:style w:type="character" w:styleId="a4">
    <w:name w:val="Hyperlink"/>
    <w:basedOn w:val="a0"/>
    <w:uiPriority w:val="99"/>
    <w:unhideWhenUsed/>
    <w:rsid w:val="0053632A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1B3AA2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35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35815"/>
  </w:style>
  <w:style w:type="paragraph" w:styleId="a8">
    <w:name w:val="footer"/>
    <w:basedOn w:val="a"/>
    <w:link w:val="a9"/>
    <w:uiPriority w:val="99"/>
    <w:unhideWhenUsed/>
    <w:rsid w:val="00C35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35815"/>
  </w:style>
  <w:style w:type="character" w:styleId="aa">
    <w:name w:val="FollowedHyperlink"/>
    <w:basedOn w:val="a0"/>
    <w:uiPriority w:val="99"/>
    <w:semiHidden/>
    <w:unhideWhenUsed/>
    <w:rsid w:val="00C35815"/>
    <w:rPr>
      <w:color w:val="954F72" w:themeColor="followedHyperlink"/>
      <w:u w:val="single"/>
    </w:rPr>
  </w:style>
  <w:style w:type="paragraph" w:styleId="ab">
    <w:name w:val="Normal (Web)"/>
    <w:basedOn w:val="a"/>
    <w:uiPriority w:val="99"/>
    <w:unhideWhenUsed/>
    <w:rsid w:val="006C554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6C554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D33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3348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F018C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643279"/>
    <w:rPr>
      <w:color w:val="605E5C"/>
      <w:shd w:val="clear" w:color="auto" w:fill="E1DFDD"/>
    </w:rPr>
  </w:style>
  <w:style w:type="character" w:styleId="af">
    <w:name w:val="Unresolved Mention"/>
    <w:basedOn w:val="a0"/>
    <w:uiPriority w:val="99"/>
    <w:semiHidden/>
    <w:unhideWhenUsed/>
    <w:rsid w:val="002C09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44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5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catalog.viniti.ru/srch_result.aspx?IRL=SELECT+(*)+FROM+(*)+WHERE+(author)+contains+(Q'&#1040;&#1088;&#1090;&#1077;&#1084;&#1077;&#1085;&#1082;&#1086;+&#1050;.+&#1048;.')&amp;TYP=STAT" TargetMode="External"/><Relationship Id="rId18" Type="http://schemas.openxmlformats.org/officeDocument/2006/relationships/hyperlink" Target="http://mic.org.ru/index.php" TargetMode="External"/><Relationship Id="rId26" Type="http://schemas.openxmlformats.org/officeDocument/2006/relationships/hyperlink" Target="http://bookchamber.ru/isbn.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tass.ru/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file:///C:\Users\USR\Downloads\spiorm@mail.ru" TargetMode="External"/><Relationship Id="rId17" Type="http://schemas.openxmlformats.org/officeDocument/2006/relationships/hyperlink" Target="http://catalog.viniti.ru/srch_result.aspx?IRL=SELECT+(*)+FROM+(*)+WHERE+(author)+contains+(Q'&#1064;&#1072;&#1088;&#1086;&#1074;&#1072;&#1090;&#1086;&#1074;&#1072;+&#1045;.+&#1040;.')&amp;TYP=STAT" TargetMode="External"/><Relationship Id="rId25" Type="http://schemas.openxmlformats.org/officeDocument/2006/relationships/hyperlink" Target="https://www.gazeta.ru/politics/2018/02/02_a_11634385.shtml" TargetMode="External"/><Relationship Id="rId33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://catalog.viniti.ru/srch_result.aspx?IRL=SELECT+(*)+FROM+(*)+WHERE+(author)+contains+(Q'&#1051;&#1072;&#1073;&#1099;&#1085;&#1094;&#1077;&#1074;+&#1053;.+&#1058;.')&amp;TYP=STAT" TargetMode="External"/><Relationship Id="rId20" Type="http://schemas.openxmlformats.org/officeDocument/2006/relationships/hyperlink" Target="http://www.hermitagemuseum.org/wps/portal/hermitage" TargetMode="External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E:\&#1050;&#1040;&#1060;&#1045;&#1044;&#1056;&#1040;\&#1053;&#1040;&#1059;&#1050;&#1040;\&#1043;&#1091;&#1097;&#1080;&#1085;&#1072;%20&#1082;&#1086;&#1085;&#1092;\spiorm@mail.ru" TargetMode="External"/><Relationship Id="rId24" Type="http://schemas.openxmlformats.org/officeDocument/2006/relationships/hyperlink" Target="https://wciom.ru/fileadmin/file/monitoring/2017/142/2017_142_02_Moskovskaya.pdf" TargetMode="External"/><Relationship Id="rId32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://catalog.viniti.ru/srch_result.aspx?IRL=SELECT+(*)+FROM+(*)+WHERE+(author)+contains+(Q'&#1051;&#1072;&#1073;&#1099;&#1085;&#1094;&#1077;&#1074;+&#1053;.+&#1058;.')&amp;TYP=STAT" TargetMode="External"/><Relationship Id="rId23" Type="http://schemas.openxmlformats.org/officeDocument/2006/relationships/hyperlink" Target="http://vgasu.ru/attachments/oi_yanushkina_01.pdf" TargetMode="External"/><Relationship Id="rId28" Type="http://schemas.openxmlformats.org/officeDocument/2006/relationships/header" Target="header1.xml"/><Relationship Id="rId10" Type="http://schemas.openxmlformats.org/officeDocument/2006/relationships/hyperlink" Target="https://yspu.org" TargetMode="External"/><Relationship Id="rId19" Type="http://schemas.openxmlformats.org/officeDocument/2006/relationships/hyperlink" Target="http://government.ru/" TargetMode="External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mailto:spiorm@mail.ru" TargetMode="External"/><Relationship Id="rId14" Type="http://schemas.openxmlformats.org/officeDocument/2006/relationships/hyperlink" Target="http://catalog.viniti.ru/srch_result.aspx?IRL=SELECT+(*)+FROM+(*)+WHERE+(author)+contains+(Q'&#1041;&#1086;&#1075;&#1076;&#1072;&#1085;&#1086;&#1074;+&#1053;.+&#1069;.')&amp;TYP=STAT" TargetMode="External"/><Relationship Id="rId22" Type="http://schemas.openxmlformats.org/officeDocument/2006/relationships/hyperlink" Target="http://diss.rsl.ru/?lang=ru" TargetMode="External"/><Relationship Id="rId27" Type="http://schemas.openxmlformats.org/officeDocument/2006/relationships/hyperlink" Target="https://rosmintrud.ru/docs/1281" TargetMode="External"/><Relationship Id="rId30" Type="http://schemas.openxmlformats.org/officeDocument/2006/relationships/footer" Target="footer1.xml"/><Relationship Id="rId35" Type="http://schemas.openxmlformats.org/officeDocument/2006/relationships/theme" Target="theme/theme1.xml"/><Relationship Id="rId8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98E7C6-9A77-4AA9-BC9F-D84FB29D9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3300</Words>
  <Characters>18812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Игорь С. Синицын</dc:creator>
  <cp:lastModifiedBy>Виталий Гурьянчик</cp:lastModifiedBy>
  <cp:revision>2</cp:revision>
  <dcterms:created xsi:type="dcterms:W3CDTF">2024-03-14T15:22:00Z</dcterms:created>
  <dcterms:modified xsi:type="dcterms:W3CDTF">2024-03-14T15:22:00Z</dcterms:modified>
</cp:coreProperties>
</file>